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676369" w14:textId="77777777" w:rsidR="004E67BD" w:rsidRPr="00C31A84" w:rsidRDefault="004E67BD" w:rsidP="004E67BD">
      <w:pPr>
        <w:jc w:val="both"/>
        <w:rPr>
          <w:rFonts w:ascii="Brown" w:hAnsi="Brown" w:cs="Arial"/>
          <w:color w:val="6E7B80"/>
          <w:lang w:val="en-US"/>
        </w:rPr>
      </w:pPr>
    </w:p>
    <w:p w14:paraId="305D662C" w14:textId="77777777" w:rsidR="0039226A" w:rsidRPr="00C31A84" w:rsidRDefault="0039226A" w:rsidP="0039226A">
      <w:pPr>
        <w:jc w:val="center"/>
        <w:rPr>
          <w:rFonts w:ascii="Brown" w:hAnsi="Brown" w:cs="Arial"/>
          <w:b/>
          <w:color w:val="6E7B80"/>
          <w:lang w:val="en-US"/>
        </w:rPr>
      </w:pPr>
      <w:r w:rsidRPr="00C31A84">
        <w:rPr>
          <w:rFonts w:ascii="Brown" w:hAnsi="Brown" w:cs="Arial"/>
          <w:b/>
          <w:color w:val="6E7B80"/>
          <w:lang w:val="en-US"/>
        </w:rPr>
        <w:t>JOB DESCRIPTION</w:t>
      </w:r>
    </w:p>
    <w:p w14:paraId="0A257437" w14:textId="77777777" w:rsidR="004E67BD" w:rsidRPr="00C31A84" w:rsidRDefault="004E67BD" w:rsidP="000D525C">
      <w:pPr>
        <w:ind w:left="720"/>
        <w:jc w:val="center"/>
        <w:rPr>
          <w:rFonts w:ascii="Brown" w:hAnsi="Brown" w:cs="Arial"/>
          <w:noProof/>
          <w:color w:val="6E7B80"/>
          <w:lang w:eastAsia="en-GB"/>
        </w:rPr>
      </w:pPr>
    </w:p>
    <w:p w14:paraId="59E8075E" w14:textId="77777777" w:rsidR="0039226A" w:rsidRPr="00C31A84" w:rsidRDefault="0039226A" w:rsidP="000D525C">
      <w:pPr>
        <w:ind w:left="720"/>
        <w:jc w:val="center"/>
        <w:rPr>
          <w:rFonts w:ascii="Brown" w:hAnsi="Brown" w:cs="Arial"/>
          <w:color w:val="6E7B80"/>
        </w:rPr>
      </w:pPr>
    </w:p>
    <w:tbl>
      <w:tblPr>
        <w:tblStyle w:val="TableGrid"/>
        <w:tblpPr w:leftFromText="180" w:rightFromText="180" w:vertAnchor="page" w:horzAnchor="page" w:tblpX="1450" w:tblpY="2525"/>
        <w:tblW w:w="9477" w:type="dxa"/>
        <w:tblLook w:val="04A0" w:firstRow="1" w:lastRow="0" w:firstColumn="1" w:lastColumn="0" w:noHBand="0" w:noVBand="1"/>
      </w:tblPr>
      <w:tblGrid>
        <w:gridCol w:w="2660"/>
        <w:gridCol w:w="6817"/>
      </w:tblGrid>
      <w:tr w:rsidR="00C31A84" w:rsidRPr="00F077E2" w14:paraId="6A71BCD8" w14:textId="77777777" w:rsidTr="00C31A84">
        <w:tc>
          <w:tcPr>
            <w:tcW w:w="2660" w:type="dxa"/>
            <w:shd w:val="clear" w:color="auto" w:fill="BAC801"/>
            <w:vAlign w:val="center"/>
          </w:tcPr>
          <w:p w14:paraId="356F937D" w14:textId="77777777" w:rsidR="00C31A84" w:rsidRDefault="00C31A84" w:rsidP="00C31A84">
            <w:pPr>
              <w:rPr>
                <w:rFonts w:ascii="Brown" w:hAnsi="Brown" w:cs="Arial"/>
                <w:b/>
                <w:color w:val="FFFFFF" w:themeColor="background1"/>
                <w:sz w:val="28"/>
                <w:lang w:val="en-US"/>
              </w:rPr>
            </w:pPr>
            <w:r w:rsidRPr="00C31A84">
              <w:rPr>
                <w:rFonts w:ascii="Brown" w:hAnsi="Brown" w:cs="Arial"/>
                <w:b/>
                <w:color w:val="FFFFFF" w:themeColor="background1"/>
                <w:sz w:val="28"/>
                <w:lang w:val="en-US"/>
              </w:rPr>
              <w:t>Job Title:</w:t>
            </w:r>
          </w:p>
          <w:p w14:paraId="147A034C" w14:textId="77777777" w:rsidR="00C31A84" w:rsidRPr="00C31A84" w:rsidRDefault="00C31A84" w:rsidP="00C31A84">
            <w:pPr>
              <w:rPr>
                <w:rFonts w:ascii="Brown" w:hAnsi="Brown" w:cs="Arial"/>
                <w:b/>
                <w:color w:val="FFFFFF" w:themeColor="background1"/>
                <w:sz w:val="28"/>
                <w:lang w:val="en-US"/>
              </w:rPr>
            </w:pPr>
          </w:p>
        </w:tc>
        <w:tc>
          <w:tcPr>
            <w:tcW w:w="6817" w:type="dxa"/>
            <w:vAlign w:val="center"/>
          </w:tcPr>
          <w:p w14:paraId="27DD28C4" w14:textId="382DCEB2" w:rsidR="00C31A84" w:rsidRPr="00C31A84" w:rsidRDefault="00C31A84" w:rsidP="00C31A84">
            <w:pPr>
              <w:rPr>
                <w:rFonts w:ascii="Brown" w:hAnsi="Brown" w:cs="Arial"/>
                <w:b/>
                <w:color w:val="6E7B80"/>
                <w:sz w:val="28"/>
                <w:lang w:val="en-US"/>
              </w:rPr>
            </w:pPr>
            <w:r w:rsidRPr="00C31A84">
              <w:rPr>
                <w:rFonts w:ascii="Brown" w:hAnsi="Brown" w:cs="Arial"/>
                <w:b/>
                <w:color w:val="6E7B80"/>
                <w:sz w:val="28"/>
                <w:lang w:val="en-US"/>
              </w:rPr>
              <w:t>Team Leader (</w:t>
            </w:r>
            <w:r w:rsidR="000A2C4C">
              <w:rPr>
                <w:rFonts w:ascii="Brown" w:hAnsi="Brown" w:cs="Arial"/>
                <w:b/>
                <w:color w:val="6E7B80"/>
                <w:sz w:val="28"/>
                <w:lang w:val="en-US"/>
              </w:rPr>
              <w:t xml:space="preserve">Children’s </w:t>
            </w:r>
            <w:r w:rsidRPr="00C31A84">
              <w:rPr>
                <w:rFonts w:ascii="Brown" w:hAnsi="Brown" w:cs="Arial"/>
                <w:b/>
                <w:color w:val="6E7B80"/>
                <w:sz w:val="28"/>
                <w:lang w:val="en-US"/>
              </w:rPr>
              <w:t>Residential)</w:t>
            </w:r>
          </w:p>
        </w:tc>
      </w:tr>
      <w:tr w:rsidR="00C31A84" w:rsidRPr="00F077E2" w14:paraId="078F3905" w14:textId="77777777" w:rsidTr="00C31A84">
        <w:tc>
          <w:tcPr>
            <w:tcW w:w="2660" w:type="dxa"/>
            <w:shd w:val="clear" w:color="auto" w:fill="BAC801"/>
            <w:vAlign w:val="center"/>
          </w:tcPr>
          <w:p w14:paraId="28669BE9" w14:textId="77777777" w:rsidR="00C31A84" w:rsidRDefault="00C31A84" w:rsidP="00C31A84">
            <w:pPr>
              <w:rPr>
                <w:rFonts w:ascii="Brown" w:hAnsi="Brown" w:cs="Arial"/>
                <w:b/>
                <w:color w:val="FFFFFF" w:themeColor="background1"/>
                <w:sz w:val="28"/>
                <w:lang w:val="en-US"/>
              </w:rPr>
            </w:pPr>
            <w:r w:rsidRPr="00C31A84">
              <w:rPr>
                <w:rFonts w:ascii="Brown" w:hAnsi="Brown" w:cs="Arial"/>
                <w:b/>
                <w:color w:val="FFFFFF" w:themeColor="background1"/>
                <w:sz w:val="28"/>
                <w:lang w:val="en-US"/>
              </w:rPr>
              <w:t>Reporting To:</w:t>
            </w:r>
          </w:p>
          <w:p w14:paraId="037813A3" w14:textId="77777777" w:rsidR="00C31A84" w:rsidRPr="00C31A84" w:rsidRDefault="00C31A84" w:rsidP="00C31A84">
            <w:pPr>
              <w:rPr>
                <w:rFonts w:ascii="Brown" w:hAnsi="Brown" w:cs="Arial"/>
                <w:b/>
                <w:color w:val="FFFFFF" w:themeColor="background1"/>
                <w:sz w:val="28"/>
                <w:lang w:val="en-US"/>
              </w:rPr>
            </w:pPr>
          </w:p>
        </w:tc>
        <w:tc>
          <w:tcPr>
            <w:tcW w:w="6817" w:type="dxa"/>
            <w:vAlign w:val="center"/>
          </w:tcPr>
          <w:p w14:paraId="30960D76" w14:textId="77777777" w:rsidR="00C31A84" w:rsidRPr="00C31A84" w:rsidRDefault="00C31A84" w:rsidP="00C31A84">
            <w:pPr>
              <w:rPr>
                <w:rFonts w:ascii="Brown" w:hAnsi="Brown" w:cs="Arial"/>
                <w:b/>
                <w:color w:val="6E7B80"/>
                <w:sz w:val="28"/>
                <w:lang w:val="en-US"/>
              </w:rPr>
            </w:pPr>
            <w:r w:rsidRPr="00C31A84">
              <w:rPr>
                <w:rFonts w:ascii="Brown" w:hAnsi="Brown" w:cs="Arial"/>
                <w:b/>
                <w:color w:val="6E7B80"/>
                <w:sz w:val="28"/>
                <w:lang w:val="en-US"/>
              </w:rPr>
              <w:t>Registered Manager</w:t>
            </w:r>
          </w:p>
        </w:tc>
      </w:tr>
      <w:tr w:rsidR="00C31A84" w:rsidRPr="00F077E2" w14:paraId="77F72FA9" w14:textId="77777777" w:rsidTr="00C31A84">
        <w:tc>
          <w:tcPr>
            <w:tcW w:w="2660" w:type="dxa"/>
            <w:shd w:val="clear" w:color="auto" w:fill="BAC801"/>
            <w:vAlign w:val="center"/>
          </w:tcPr>
          <w:p w14:paraId="1C8B1D6E" w14:textId="77777777" w:rsidR="00C31A84" w:rsidRPr="00C31A84" w:rsidRDefault="00C31A84" w:rsidP="00C31A84">
            <w:pPr>
              <w:rPr>
                <w:rFonts w:ascii="Brown" w:hAnsi="Brown" w:cs="Arial"/>
                <w:b/>
                <w:color w:val="FFFFFF" w:themeColor="background1"/>
                <w:sz w:val="28"/>
                <w:lang w:val="en-US"/>
              </w:rPr>
            </w:pPr>
            <w:r w:rsidRPr="00C31A84">
              <w:rPr>
                <w:rFonts w:ascii="Brown" w:hAnsi="Brown" w:cs="Arial"/>
                <w:b/>
                <w:color w:val="FFFFFF" w:themeColor="background1"/>
                <w:sz w:val="28"/>
                <w:lang w:val="en-US"/>
              </w:rPr>
              <w:t>Location:</w:t>
            </w:r>
          </w:p>
        </w:tc>
        <w:tc>
          <w:tcPr>
            <w:tcW w:w="6817" w:type="dxa"/>
            <w:vAlign w:val="center"/>
          </w:tcPr>
          <w:p w14:paraId="1FF4C9AC" w14:textId="77777777" w:rsidR="00C31A84" w:rsidRDefault="00C31A84" w:rsidP="00C31A84">
            <w:pPr>
              <w:rPr>
                <w:rFonts w:ascii="Brown" w:hAnsi="Brown" w:cs="Arial"/>
                <w:b/>
                <w:color w:val="6E7B80"/>
                <w:sz w:val="28"/>
              </w:rPr>
            </w:pPr>
            <w:r w:rsidRPr="00C31A84">
              <w:rPr>
                <w:rFonts w:ascii="Brown" w:hAnsi="Brown" w:cs="Arial"/>
                <w:b/>
                <w:color w:val="6E7B80"/>
                <w:sz w:val="28"/>
              </w:rPr>
              <w:t>Progress Residential Homes</w:t>
            </w:r>
          </w:p>
          <w:p w14:paraId="0CE9949E" w14:textId="77777777" w:rsidR="00C31A84" w:rsidRPr="00C31A84" w:rsidRDefault="00C31A84" w:rsidP="00C31A84">
            <w:pPr>
              <w:rPr>
                <w:rFonts w:ascii="Brown" w:hAnsi="Brown" w:cs="Arial"/>
                <w:b/>
                <w:color w:val="6E7B80"/>
                <w:sz w:val="28"/>
                <w:lang w:val="en-US"/>
              </w:rPr>
            </w:pPr>
          </w:p>
        </w:tc>
      </w:tr>
      <w:tr w:rsidR="00C31A84" w:rsidRPr="00F077E2" w14:paraId="12A796D2" w14:textId="77777777" w:rsidTr="00C31A84">
        <w:tc>
          <w:tcPr>
            <w:tcW w:w="2660" w:type="dxa"/>
            <w:shd w:val="clear" w:color="auto" w:fill="BAC801"/>
            <w:vAlign w:val="center"/>
          </w:tcPr>
          <w:p w14:paraId="60EC646C" w14:textId="77777777" w:rsidR="00C31A84" w:rsidRPr="00C31A84" w:rsidRDefault="00C31A84" w:rsidP="00C31A84">
            <w:pPr>
              <w:rPr>
                <w:rFonts w:ascii="Brown" w:hAnsi="Brown" w:cs="Arial"/>
                <w:b/>
                <w:color w:val="FFFFFF" w:themeColor="background1"/>
                <w:sz w:val="28"/>
                <w:lang w:val="en-US"/>
              </w:rPr>
            </w:pPr>
            <w:r w:rsidRPr="00C31A84">
              <w:rPr>
                <w:rFonts w:ascii="Brown" w:hAnsi="Brown" w:cs="Arial"/>
                <w:b/>
                <w:color w:val="FFFFFF" w:themeColor="background1"/>
                <w:sz w:val="28"/>
                <w:lang w:val="en-US"/>
              </w:rPr>
              <w:t xml:space="preserve">Terms </w:t>
            </w:r>
          </w:p>
          <w:p w14:paraId="67D57127" w14:textId="77777777" w:rsidR="00C31A84" w:rsidRPr="00C31A84" w:rsidRDefault="00C31A84" w:rsidP="00C31A84">
            <w:pPr>
              <w:rPr>
                <w:rFonts w:ascii="Brown" w:hAnsi="Brown" w:cs="Arial"/>
                <w:b/>
                <w:color w:val="FFFFFF" w:themeColor="background1"/>
                <w:sz w:val="28"/>
                <w:lang w:val="en-US"/>
              </w:rPr>
            </w:pPr>
            <w:r w:rsidRPr="00C31A84">
              <w:rPr>
                <w:rFonts w:ascii="Brown" w:hAnsi="Brown" w:cs="Arial"/>
                <w:b/>
                <w:color w:val="FFFFFF" w:themeColor="background1"/>
                <w:sz w:val="28"/>
                <w:lang w:val="en-US"/>
              </w:rPr>
              <w:t>of Employment:</w:t>
            </w:r>
          </w:p>
        </w:tc>
        <w:tc>
          <w:tcPr>
            <w:tcW w:w="6817" w:type="dxa"/>
            <w:vAlign w:val="center"/>
          </w:tcPr>
          <w:p w14:paraId="0262D0EB" w14:textId="77777777" w:rsidR="00C31A84" w:rsidRPr="00C31A84" w:rsidRDefault="00C31A84" w:rsidP="00C31A84">
            <w:pPr>
              <w:rPr>
                <w:rFonts w:ascii="Brown" w:hAnsi="Brown" w:cs="Arial"/>
                <w:b/>
                <w:color w:val="6E7B80"/>
                <w:sz w:val="28"/>
                <w:lang w:val="en-US"/>
              </w:rPr>
            </w:pPr>
            <w:r w:rsidRPr="00C31A84">
              <w:rPr>
                <w:rFonts w:ascii="Brown" w:hAnsi="Brown" w:cs="Arial"/>
                <w:b/>
                <w:color w:val="6E7B80"/>
                <w:sz w:val="28"/>
                <w:lang w:val="en-US"/>
              </w:rPr>
              <w:t>38 Hours per week to include a variety of shifts (early shifts, late shifts, long days and weekend cover) with the requirement to work other days and times as and when required in accordance with the needs of the service. This will include Bank holiday and weekend working.</w:t>
            </w:r>
          </w:p>
          <w:p w14:paraId="23F5827E" w14:textId="77777777" w:rsidR="00C31A84" w:rsidRPr="00C31A84" w:rsidRDefault="00C31A84" w:rsidP="00C31A84">
            <w:pPr>
              <w:rPr>
                <w:rFonts w:ascii="Brown" w:hAnsi="Brown" w:cs="Arial"/>
                <w:b/>
                <w:color w:val="6E7B80"/>
                <w:sz w:val="28"/>
                <w:lang w:val="en-US"/>
              </w:rPr>
            </w:pPr>
          </w:p>
          <w:p w14:paraId="1C9BDB51" w14:textId="77777777" w:rsidR="00C31A84" w:rsidRPr="00C31A84" w:rsidRDefault="00C31A84" w:rsidP="00C31A84">
            <w:pPr>
              <w:rPr>
                <w:rFonts w:ascii="Brown" w:hAnsi="Brown" w:cs="Arial"/>
                <w:b/>
                <w:color w:val="6E7B80"/>
                <w:sz w:val="28"/>
                <w:lang w:val="en-US"/>
              </w:rPr>
            </w:pPr>
            <w:r w:rsidRPr="00C31A84">
              <w:rPr>
                <w:rFonts w:ascii="Brown" w:hAnsi="Brown" w:cs="Arial"/>
                <w:b/>
                <w:color w:val="6E7B80"/>
                <w:sz w:val="28"/>
                <w:lang w:val="en-US"/>
              </w:rPr>
              <w:t xml:space="preserve">£22,392 – £25,390 per annum based on relevant experience and qualifications. </w:t>
            </w:r>
          </w:p>
          <w:p w14:paraId="22397E1B" w14:textId="77777777" w:rsidR="00C31A84" w:rsidRPr="00C31A84" w:rsidRDefault="00C31A84" w:rsidP="00C31A84">
            <w:pPr>
              <w:rPr>
                <w:rFonts w:ascii="Brown" w:hAnsi="Brown" w:cs="Arial"/>
                <w:b/>
                <w:color w:val="6E7B80"/>
                <w:sz w:val="28"/>
                <w:lang w:val="en-US"/>
              </w:rPr>
            </w:pPr>
          </w:p>
        </w:tc>
      </w:tr>
      <w:tr w:rsidR="00C31A84" w:rsidRPr="00F077E2" w14:paraId="766B1DB1" w14:textId="77777777" w:rsidTr="00C31A84">
        <w:trPr>
          <w:trHeight w:val="2425"/>
        </w:trPr>
        <w:tc>
          <w:tcPr>
            <w:tcW w:w="2660" w:type="dxa"/>
            <w:shd w:val="clear" w:color="auto" w:fill="BAC801"/>
            <w:vAlign w:val="center"/>
          </w:tcPr>
          <w:p w14:paraId="4251B4EE" w14:textId="77777777" w:rsidR="00C31A84" w:rsidRPr="00C31A84" w:rsidRDefault="00C31A84" w:rsidP="00C31A84">
            <w:pPr>
              <w:rPr>
                <w:rFonts w:ascii="Brown" w:hAnsi="Brown" w:cs="Arial"/>
                <w:b/>
                <w:color w:val="FFFFFF" w:themeColor="background1"/>
                <w:sz w:val="28"/>
                <w:lang w:val="en-US"/>
              </w:rPr>
            </w:pPr>
            <w:r w:rsidRPr="00C31A84">
              <w:rPr>
                <w:rFonts w:ascii="Brown" w:hAnsi="Brown" w:cs="Arial"/>
                <w:b/>
                <w:color w:val="FFFFFF" w:themeColor="background1"/>
                <w:sz w:val="28"/>
                <w:lang w:val="en-US"/>
              </w:rPr>
              <w:lastRenderedPageBreak/>
              <w:t>Conditions:</w:t>
            </w:r>
          </w:p>
        </w:tc>
        <w:tc>
          <w:tcPr>
            <w:tcW w:w="6817" w:type="dxa"/>
            <w:vAlign w:val="center"/>
          </w:tcPr>
          <w:p w14:paraId="5396E29B" w14:textId="77777777" w:rsidR="00C31A84" w:rsidRPr="00C31A84" w:rsidRDefault="00C31A84" w:rsidP="00C31A84">
            <w:pPr>
              <w:rPr>
                <w:rFonts w:ascii="Brown" w:hAnsi="Brown" w:cs="Arial"/>
                <w:b/>
                <w:color w:val="6E7B80"/>
                <w:sz w:val="28"/>
                <w:lang w:val="en-US"/>
              </w:rPr>
            </w:pPr>
            <w:r w:rsidRPr="00C31A84">
              <w:rPr>
                <w:rFonts w:ascii="Brown" w:hAnsi="Brown" w:cs="Arial"/>
                <w:b/>
                <w:color w:val="6E7B80"/>
                <w:sz w:val="28"/>
                <w:lang w:val="en-US"/>
              </w:rPr>
              <w:t xml:space="preserve">Successful applicants should hold a full driving </w:t>
            </w:r>
            <w:proofErr w:type="spellStart"/>
            <w:r w:rsidRPr="00C31A84">
              <w:rPr>
                <w:rFonts w:ascii="Brown" w:hAnsi="Brown" w:cs="Arial"/>
                <w:b/>
                <w:color w:val="6E7B80"/>
                <w:sz w:val="28"/>
                <w:lang w:val="en-US"/>
              </w:rPr>
              <w:t>licence</w:t>
            </w:r>
            <w:proofErr w:type="spellEnd"/>
            <w:r w:rsidRPr="00C31A84">
              <w:rPr>
                <w:rFonts w:ascii="Brown" w:hAnsi="Brown" w:cs="Arial"/>
                <w:b/>
                <w:color w:val="6E7B80"/>
                <w:sz w:val="28"/>
                <w:lang w:val="en-US"/>
              </w:rPr>
              <w:t xml:space="preserve"> and have access to their own vehicle </w:t>
            </w:r>
          </w:p>
          <w:p w14:paraId="5E802D79" w14:textId="77777777" w:rsidR="00C31A84" w:rsidRPr="00C31A84" w:rsidRDefault="00C31A84" w:rsidP="00C31A84">
            <w:pPr>
              <w:rPr>
                <w:rFonts w:ascii="Brown" w:hAnsi="Brown" w:cs="Arial"/>
                <w:b/>
                <w:color w:val="6E7B80"/>
                <w:sz w:val="28"/>
                <w:lang w:val="en-US"/>
              </w:rPr>
            </w:pPr>
            <w:r w:rsidRPr="00C31A84">
              <w:rPr>
                <w:rFonts w:ascii="Brown" w:hAnsi="Brown" w:cs="Arial"/>
                <w:b/>
                <w:color w:val="6E7B80"/>
                <w:sz w:val="28"/>
                <w:lang w:val="en-US"/>
              </w:rPr>
              <w:t xml:space="preserve">This position is subject to an enhanced DBS check. </w:t>
            </w:r>
          </w:p>
          <w:p w14:paraId="765D5AA3" w14:textId="77777777" w:rsidR="00C31A84" w:rsidRPr="00C31A84" w:rsidRDefault="00C31A84" w:rsidP="00C31A84">
            <w:pPr>
              <w:rPr>
                <w:rFonts w:ascii="Brown" w:hAnsi="Brown" w:cs="Arial"/>
                <w:b/>
                <w:color w:val="6E7B80"/>
                <w:sz w:val="28"/>
                <w:lang w:val="en-US"/>
              </w:rPr>
            </w:pPr>
            <w:r w:rsidRPr="00C31A84">
              <w:rPr>
                <w:rFonts w:ascii="Brown" w:hAnsi="Brown" w:cs="Arial"/>
                <w:b/>
                <w:color w:val="6E7B80"/>
                <w:sz w:val="28"/>
                <w:lang w:val="en-US"/>
              </w:rPr>
              <w:t>This role involves managing in a Residential environment where service users have complex needs, profound and multiple learning disabilities and may display challenging behavior.</w:t>
            </w:r>
          </w:p>
        </w:tc>
      </w:tr>
    </w:tbl>
    <w:p w14:paraId="065F0085" w14:textId="77777777" w:rsidR="00C31A84" w:rsidRDefault="00C31A84" w:rsidP="004E67BD">
      <w:pPr>
        <w:jc w:val="both"/>
        <w:rPr>
          <w:rFonts w:ascii="Brown" w:hAnsi="Brown" w:cs="Arial"/>
          <w:color w:val="6E7B80"/>
        </w:rPr>
      </w:pPr>
    </w:p>
    <w:p w14:paraId="05A3B37B" w14:textId="77777777" w:rsidR="00C31A84" w:rsidRPr="00C31A84" w:rsidRDefault="00C31A84" w:rsidP="004E67BD">
      <w:pPr>
        <w:jc w:val="both"/>
        <w:rPr>
          <w:rFonts w:ascii="Brown" w:hAnsi="Brown" w:cs="Arial"/>
          <w:color w:val="6E7B80"/>
        </w:rPr>
      </w:pPr>
    </w:p>
    <w:p w14:paraId="74291BE5" w14:textId="77777777" w:rsidR="004E67BD" w:rsidRPr="00C31A84" w:rsidRDefault="00C31A84" w:rsidP="004E67BD">
      <w:pPr>
        <w:jc w:val="both"/>
        <w:rPr>
          <w:rFonts w:ascii="Brown" w:hAnsi="Brown" w:cs="Arial"/>
          <w:b/>
          <w:color w:val="6E7B80"/>
        </w:rPr>
      </w:pPr>
      <w:r w:rsidRPr="00C31A84">
        <w:rPr>
          <w:rFonts w:ascii="Brown" w:hAnsi="Brown" w:cs="Arial"/>
          <w:b/>
          <w:color w:val="6E7B80"/>
        </w:rPr>
        <w:t xml:space="preserve">SUMMARY </w:t>
      </w:r>
    </w:p>
    <w:p w14:paraId="68201274" w14:textId="77777777" w:rsidR="004E67BD" w:rsidRPr="00C31A84" w:rsidRDefault="004E67BD" w:rsidP="004E67BD">
      <w:pPr>
        <w:jc w:val="both"/>
        <w:rPr>
          <w:rFonts w:ascii="Brown" w:hAnsi="Brown" w:cs="Arial"/>
          <w:color w:val="6E7B80"/>
        </w:rPr>
      </w:pPr>
    </w:p>
    <w:p w14:paraId="3170EC7E" w14:textId="5CA0ED50" w:rsidR="004E67BD" w:rsidRPr="00C31A84" w:rsidRDefault="00F7070B" w:rsidP="004E67BD">
      <w:pPr>
        <w:jc w:val="both"/>
        <w:rPr>
          <w:rFonts w:ascii="Brown" w:hAnsi="Brown" w:cs="Arial"/>
          <w:color w:val="6E7B80"/>
        </w:rPr>
      </w:pPr>
      <w:r w:rsidRPr="00C31A84">
        <w:rPr>
          <w:rFonts w:ascii="Brown" w:hAnsi="Brown" w:cs="Arial"/>
          <w:color w:val="6E7B80"/>
        </w:rPr>
        <w:t>Under the direction of the Registered Manager, t</w:t>
      </w:r>
      <w:r w:rsidR="004E67BD" w:rsidRPr="00C31A84">
        <w:rPr>
          <w:rFonts w:ascii="Brown" w:hAnsi="Brown" w:cs="Arial"/>
          <w:color w:val="6E7B80"/>
        </w:rPr>
        <w:t xml:space="preserve">he </w:t>
      </w:r>
      <w:r w:rsidR="00B86897" w:rsidRPr="00C31A84">
        <w:rPr>
          <w:rFonts w:ascii="Brown" w:hAnsi="Brown" w:cs="Arial"/>
          <w:color w:val="6E7B80"/>
        </w:rPr>
        <w:t>Team Leader</w:t>
      </w:r>
      <w:r w:rsidR="00130B1B" w:rsidRPr="00C31A84">
        <w:rPr>
          <w:rFonts w:ascii="Brown" w:hAnsi="Brown" w:cs="Arial"/>
          <w:color w:val="6E7B80"/>
        </w:rPr>
        <w:t xml:space="preserve"> position </w:t>
      </w:r>
      <w:r w:rsidRPr="00C31A84">
        <w:rPr>
          <w:rFonts w:ascii="Brown" w:hAnsi="Brown" w:cs="Arial"/>
          <w:color w:val="6E7B80"/>
        </w:rPr>
        <w:t>will</w:t>
      </w:r>
      <w:r w:rsidR="00130B1B" w:rsidRPr="00C31A84">
        <w:rPr>
          <w:rFonts w:ascii="Brown" w:hAnsi="Brown" w:cs="Arial"/>
          <w:color w:val="6E7B80"/>
        </w:rPr>
        <w:t xml:space="preserve"> lead</w:t>
      </w:r>
      <w:r w:rsidRPr="00C31A84">
        <w:rPr>
          <w:rFonts w:ascii="Brown" w:hAnsi="Brown" w:cs="Arial"/>
          <w:color w:val="6E7B80"/>
        </w:rPr>
        <w:t xml:space="preserve"> and direct the </w:t>
      </w:r>
      <w:r w:rsidR="004E67BD" w:rsidRPr="00C31A84">
        <w:rPr>
          <w:rFonts w:ascii="Brown" w:hAnsi="Brown" w:cs="Arial"/>
          <w:color w:val="6E7B80"/>
        </w:rPr>
        <w:t xml:space="preserve">work of </w:t>
      </w:r>
      <w:r w:rsidR="007B1CE5" w:rsidRPr="00C31A84">
        <w:rPr>
          <w:rFonts w:ascii="Brown" w:hAnsi="Brown" w:cs="Arial"/>
          <w:color w:val="6E7B80"/>
        </w:rPr>
        <w:t>RSW’s</w:t>
      </w:r>
      <w:r w:rsidR="00130B1B" w:rsidRPr="00C31A84">
        <w:rPr>
          <w:rFonts w:ascii="Brown" w:hAnsi="Brown" w:cs="Arial"/>
          <w:color w:val="6E7B80"/>
        </w:rPr>
        <w:t xml:space="preserve"> </w:t>
      </w:r>
      <w:r w:rsidR="004E67BD" w:rsidRPr="00C31A84">
        <w:rPr>
          <w:rFonts w:ascii="Brown" w:hAnsi="Brown" w:cs="Arial"/>
          <w:color w:val="6E7B80"/>
        </w:rPr>
        <w:t>to ensure a high</w:t>
      </w:r>
      <w:r w:rsidR="000500A3" w:rsidRPr="00C31A84">
        <w:rPr>
          <w:rFonts w:ascii="Brown" w:hAnsi="Brown" w:cs="Arial"/>
          <w:color w:val="6E7B80"/>
        </w:rPr>
        <w:t>-</w:t>
      </w:r>
      <w:r w:rsidR="004E67BD" w:rsidRPr="00C31A84">
        <w:rPr>
          <w:rFonts w:ascii="Brown" w:hAnsi="Brown" w:cs="Arial"/>
          <w:color w:val="6E7B80"/>
        </w:rPr>
        <w:t xml:space="preserve"> quality care setting that maximises individual potential and provides a safe and positive home experi</w:t>
      </w:r>
      <w:r w:rsidR="000500A3" w:rsidRPr="00C31A84">
        <w:rPr>
          <w:rFonts w:ascii="Brown" w:hAnsi="Brown" w:cs="Arial"/>
          <w:color w:val="6E7B80"/>
        </w:rPr>
        <w:t>ence that meets Children’s Homes Regulations 2015 and Quality Care</w:t>
      </w:r>
      <w:r w:rsidR="004E67BD" w:rsidRPr="00C31A84">
        <w:rPr>
          <w:rFonts w:ascii="Brown" w:hAnsi="Brown" w:cs="Arial"/>
          <w:color w:val="6E7B80"/>
        </w:rPr>
        <w:t xml:space="preserve"> Standards. The </w:t>
      </w:r>
      <w:r w:rsidR="00B86897" w:rsidRPr="00C31A84">
        <w:rPr>
          <w:rFonts w:ascii="Brown" w:hAnsi="Brown" w:cs="Arial"/>
          <w:color w:val="6E7B80"/>
        </w:rPr>
        <w:t>Team Leader</w:t>
      </w:r>
      <w:r w:rsidR="004E67BD" w:rsidRPr="00C31A84">
        <w:rPr>
          <w:rFonts w:ascii="Brown" w:hAnsi="Brown" w:cs="Arial"/>
          <w:color w:val="6E7B80"/>
        </w:rPr>
        <w:t xml:space="preserve"> </w:t>
      </w:r>
      <w:r w:rsidR="00130B1B" w:rsidRPr="00C31A84">
        <w:rPr>
          <w:rFonts w:ascii="Brown" w:hAnsi="Brown" w:cs="Arial"/>
          <w:color w:val="6E7B80"/>
        </w:rPr>
        <w:t xml:space="preserve">will assist the Registered Manager </w:t>
      </w:r>
      <w:r w:rsidRPr="00C31A84">
        <w:rPr>
          <w:rFonts w:ascii="Brown" w:hAnsi="Brown" w:cs="Arial"/>
          <w:color w:val="6E7B80"/>
        </w:rPr>
        <w:t>in meeting</w:t>
      </w:r>
      <w:r w:rsidR="004E67BD" w:rsidRPr="00C31A84">
        <w:rPr>
          <w:rFonts w:ascii="Brown" w:hAnsi="Brown" w:cs="Arial"/>
          <w:color w:val="6E7B80"/>
        </w:rPr>
        <w:t xml:space="preserve"> all agency standards as assessed by </w:t>
      </w:r>
      <w:r w:rsidR="00B86897" w:rsidRPr="00C31A84">
        <w:rPr>
          <w:rFonts w:ascii="Brown" w:hAnsi="Brown" w:cs="Arial"/>
          <w:color w:val="6E7B80"/>
        </w:rPr>
        <w:t xml:space="preserve">Ofsted </w:t>
      </w:r>
      <w:r w:rsidR="004E67BD" w:rsidRPr="00C31A84">
        <w:rPr>
          <w:rFonts w:ascii="Brown" w:hAnsi="Brown" w:cs="Arial"/>
          <w:color w:val="6E7B80"/>
        </w:rPr>
        <w:t xml:space="preserve">and </w:t>
      </w:r>
      <w:r w:rsidR="00130B1B" w:rsidRPr="00C31A84">
        <w:rPr>
          <w:rFonts w:ascii="Brown" w:hAnsi="Brown" w:cs="Arial"/>
          <w:color w:val="6E7B80"/>
        </w:rPr>
        <w:t>in meeting</w:t>
      </w:r>
      <w:r w:rsidR="004E67BD" w:rsidRPr="00C31A84">
        <w:rPr>
          <w:rFonts w:ascii="Brown" w:hAnsi="Brown" w:cs="Arial"/>
          <w:color w:val="6E7B80"/>
        </w:rPr>
        <w:t xml:space="preserve"> core business objectives</w:t>
      </w:r>
      <w:r w:rsidR="00130B1B" w:rsidRPr="00C31A84">
        <w:rPr>
          <w:rFonts w:ascii="Brown" w:hAnsi="Brown" w:cs="Arial"/>
          <w:color w:val="6E7B80"/>
        </w:rPr>
        <w:t>.</w:t>
      </w:r>
    </w:p>
    <w:p w14:paraId="542D7D62" w14:textId="77777777" w:rsidR="00130B1B" w:rsidRPr="00C31A84" w:rsidRDefault="00130B1B" w:rsidP="004E67BD">
      <w:pPr>
        <w:jc w:val="both"/>
        <w:rPr>
          <w:rFonts w:ascii="Brown" w:hAnsi="Brown" w:cs="Arial"/>
          <w:color w:val="6E7B80"/>
        </w:rPr>
      </w:pPr>
    </w:p>
    <w:p w14:paraId="702FE9BF" w14:textId="77777777" w:rsidR="004E67BD" w:rsidRPr="00C31A84" w:rsidRDefault="004E67BD" w:rsidP="004E67BD">
      <w:pPr>
        <w:jc w:val="both"/>
        <w:rPr>
          <w:rFonts w:ascii="Brown" w:hAnsi="Brown" w:cs="Arial"/>
          <w:color w:val="6E7B80"/>
        </w:rPr>
      </w:pPr>
      <w:r w:rsidRPr="00C31A84">
        <w:rPr>
          <w:rFonts w:ascii="Brown" w:hAnsi="Brown" w:cs="Arial"/>
          <w:color w:val="6E7B80"/>
        </w:rPr>
        <w:t xml:space="preserve">The post holder will be required to </w:t>
      </w:r>
      <w:r w:rsidR="00130B1B" w:rsidRPr="00C31A84">
        <w:rPr>
          <w:rFonts w:ascii="Brown" w:hAnsi="Brown" w:cs="Arial"/>
          <w:color w:val="6E7B80"/>
        </w:rPr>
        <w:t>deputise for the Registered Manager</w:t>
      </w:r>
      <w:r w:rsidR="00C46313" w:rsidRPr="00C31A84">
        <w:rPr>
          <w:rFonts w:ascii="Brown" w:hAnsi="Brown" w:cs="Arial"/>
          <w:color w:val="6E7B80"/>
        </w:rPr>
        <w:t xml:space="preserve"> </w:t>
      </w:r>
      <w:r w:rsidR="00130B1B" w:rsidRPr="00C31A84">
        <w:rPr>
          <w:rFonts w:ascii="Brown" w:hAnsi="Brown" w:cs="Arial"/>
          <w:color w:val="6E7B80"/>
        </w:rPr>
        <w:t xml:space="preserve">in their absence and aid, where necessary, </w:t>
      </w:r>
      <w:r w:rsidRPr="00C31A84">
        <w:rPr>
          <w:rFonts w:ascii="Brown" w:hAnsi="Brown" w:cs="Arial"/>
          <w:color w:val="6E7B80"/>
        </w:rPr>
        <w:t xml:space="preserve">the </w:t>
      </w:r>
      <w:r w:rsidR="007B1CE5" w:rsidRPr="00C31A84">
        <w:rPr>
          <w:rFonts w:ascii="Brown" w:hAnsi="Brown" w:cs="Arial"/>
          <w:color w:val="6E7B80"/>
        </w:rPr>
        <w:t>Regional Operations Manager</w:t>
      </w:r>
      <w:r w:rsidRPr="00C31A84">
        <w:rPr>
          <w:rFonts w:ascii="Brown" w:hAnsi="Brown" w:cs="Arial"/>
          <w:color w:val="6E7B80"/>
        </w:rPr>
        <w:t xml:space="preserve"> with the implementation of planned strategic activities which contribute to the continuous development of residential services. </w:t>
      </w:r>
    </w:p>
    <w:p w14:paraId="792739B9" w14:textId="77777777" w:rsidR="004E67BD" w:rsidRPr="00C31A84" w:rsidRDefault="004E67BD" w:rsidP="004E67BD">
      <w:pPr>
        <w:jc w:val="both"/>
        <w:rPr>
          <w:rFonts w:ascii="Brown" w:hAnsi="Brown" w:cs="Arial"/>
          <w:color w:val="6E7B80"/>
        </w:rPr>
      </w:pPr>
    </w:p>
    <w:p w14:paraId="70DE596D" w14:textId="77777777" w:rsidR="004E67BD" w:rsidRPr="00C31A84" w:rsidRDefault="004E67BD" w:rsidP="004E67BD">
      <w:pPr>
        <w:jc w:val="both"/>
        <w:rPr>
          <w:rFonts w:ascii="Brown" w:hAnsi="Brown" w:cs="Arial"/>
          <w:color w:val="6E7B80"/>
        </w:rPr>
      </w:pPr>
      <w:r w:rsidRPr="00C31A84">
        <w:rPr>
          <w:rFonts w:ascii="Brown" w:hAnsi="Brown" w:cs="Arial"/>
          <w:color w:val="6E7B80"/>
        </w:rPr>
        <w:t xml:space="preserve">The </w:t>
      </w:r>
      <w:r w:rsidR="000500A3" w:rsidRPr="00C31A84">
        <w:rPr>
          <w:rFonts w:ascii="Brown" w:hAnsi="Brown" w:cs="Arial"/>
          <w:color w:val="6E7B80"/>
        </w:rPr>
        <w:t>Team Lea</w:t>
      </w:r>
      <w:r w:rsidR="00B86897" w:rsidRPr="00C31A84">
        <w:rPr>
          <w:rFonts w:ascii="Brown" w:hAnsi="Brown" w:cs="Arial"/>
          <w:color w:val="6E7B80"/>
        </w:rPr>
        <w:t>der</w:t>
      </w:r>
      <w:r w:rsidR="00130B1B" w:rsidRPr="00C31A84">
        <w:rPr>
          <w:rFonts w:ascii="Brown" w:hAnsi="Brown" w:cs="Arial"/>
          <w:color w:val="6E7B80"/>
        </w:rPr>
        <w:t xml:space="preserve"> </w:t>
      </w:r>
      <w:r w:rsidRPr="00C31A84">
        <w:rPr>
          <w:rFonts w:ascii="Brown" w:hAnsi="Brown" w:cs="Arial"/>
          <w:color w:val="6E7B80"/>
        </w:rPr>
        <w:t xml:space="preserve">should install and practice the core values of the Progress organisation – Care, Respect, Trust, and Progress and ensure that these visions and values are purposefully represented as part of the residential management strategy, employee relations and organisational culture. </w:t>
      </w:r>
    </w:p>
    <w:p w14:paraId="1D19A81B" w14:textId="77777777" w:rsidR="0039226A" w:rsidRDefault="0039226A" w:rsidP="004E67BD">
      <w:pPr>
        <w:jc w:val="both"/>
        <w:rPr>
          <w:rFonts w:ascii="Brown" w:hAnsi="Brown" w:cs="Arial"/>
          <w:color w:val="6E7B80"/>
        </w:rPr>
      </w:pPr>
    </w:p>
    <w:p w14:paraId="7C52D0DF" w14:textId="77777777" w:rsidR="00C31A84" w:rsidRPr="00C31A84" w:rsidRDefault="00C31A84" w:rsidP="004E67BD">
      <w:pPr>
        <w:jc w:val="both"/>
        <w:rPr>
          <w:rFonts w:ascii="Brown" w:hAnsi="Brown" w:cs="Arial"/>
          <w:color w:val="6E7B80"/>
        </w:rPr>
      </w:pPr>
    </w:p>
    <w:p w14:paraId="1023FCA4" w14:textId="77777777" w:rsidR="004E67BD" w:rsidRPr="00C31A84" w:rsidRDefault="004E67BD" w:rsidP="004E67BD">
      <w:pPr>
        <w:jc w:val="both"/>
        <w:rPr>
          <w:rFonts w:ascii="Brown" w:hAnsi="Brown" w:cs="Arial"/>
          <w:color w:val="6E7B80"/>
        </w:rPr>
      </w:pPr>
    </w:p>
    <w:p w14:paraId="4F9FDC58" w14:textId="77777777" w:rsidR="004E67BD" w:rsidRPr="00C31A84" w:rsidRDefault="00C31A84" w:rsidP="004E67BD">
      <w:pPr>
        <w:jc w:val="both"/>
        <w:rPr>
          <w:rFonts w:ascii="Brown" w:hAnsi="Brown" w:cs="Arial"/>
          <w:b/>
          <w:color w:val="6E7B80"/>
        </w:rPr>
      </w:pPr>
      <w:r w:rsidRPr="00C31A84">
        <w:rPr>
          <w:rFonts w:ascii="Brown" w:hAnsi="Brown" w:cs="Arial"/>
          <w:b/>
          <w:color w:val="6E7B80"/>
        </w:rPr>
        <w:t xml:space="preserve">PRINCIPAL DUTIES AND RESPONSIBILITIES </w:t>
      </w:r>
    </w:p>
    <w:p w14:paraId="42D501B9" w14:textId="77777777" w:rsidR="004E67BD" w:rsidRPr="00C31A84" w:rsidRDefault="004E67BD" w:rsidP="004E67BD">
      <w:pPr>
        <w:jc w:val="both"/>
        <w:rPr>
          <w:rFonts w:ascii="Brown" w:hAnsi="Brown" w:cs="Arial"/>
          <w:color w:val="6E7B80"/>
        </w:rPr>
      </w:pPr>
    </w:p>
    <w:p w14:paraId="00AFE350" w14:textId="49A2D6A2" w:rsidR="004E67BD" w:rsidRPr="00C31A84" w:rsidRDefault="004E67BD" w:rsidP="004E67BD">
      <w:pPr>
        <w:pStyle w:val="ListParagraph"/>
        <w:numPr>
          <w:ilvl w:val="0"/>
          <w:numId w:val="8"/>
        </w:numPr>
        <w:jc w:val="both"/>
        <w:rPr>
          <w:rFonts w:ascii="Brown" w:hAnsi="Brown" w:cs="Arial"/>
          <w:color w:val="6E7B80"/>
        </w:rPr>
      </w:pPr>
      <w:r w:rsidRPr="00C31A84">
        <w:rPr>
          <w:rFonts w:ascii="Brown" w:hAnsi="Brown" w:cs="Arial"/>
          <w:color w:val="6E7B80"/>
        </w:rPr>
        <w:t xml:space="preserve">Ensuring that </w:t>
      </w:r>
      <w:r w:rsidR="007B1CE5" w:rsidRPr="00C31A84">
        <w:rPr>
          <w:rFonts w:ascii="Brown" w:hAnsi="Brown" w:cs="Arial"/>
          <w:color w:val="6E7B80"/>
        </w:rPr>
        <w:t xml:space="preserve">RSW staff </w:t>
      </w:r>
      <w:r w:rsidR="00EE5EA1">
        <w:rPr>
          <w:rFonts w:ascii="Brown" w:hAnsi="Brown" w:cs="Arial"/>
          <w:color w:val="6E7B80"/>
        </w:rPr>
        <w:t>a</w:t>
      </w:r>
      <w:r w:rsidRPr="00C31A84">
        <w:rPr>
          <w:rFonts w:ascii="Brown" w:hAnsi="Brown" w:cs="Arial"/>
          <w:color w:val="6E7B80"/>
        </w:rPr>
        <w:t xml:space="preserve">re adequately </w:t>
      </w:r>
      <w:r w:rsidR="00130B1B" w:rsidRPr="00C31A84">
        <w:rPr>
          <w:rFonts w:ascii="Brown" w:hAnsi="Brown" w:cs="Arial"/>
          <w:color w:val="6E7B80"/>
        </w:rPr>
        <w:t xml:space="preserve">supported in their personal development and training </w:t>
      </w:r>
      <w:r w:rsidRPr="00C31A84">
        <w:rPr>
          <w:rFonts w:ascii="Brown" w:hAnsi="Brown" w:cs="Arial"/>
          <w:color w:val="6E7B80"/>
        </w:rPr>
        <w:t xml:space="preserve">so that they can actively participate and deliver </w:t>
      </w:r>
      <w:r w:rsidR="00CE6182" w:rsidRPr="00C31A84">
        <w:rPr>
          <w:rFonts w:ascii="Brown" w:hAnsi="Brown" w:cs="Arial"/>
          <w:color w:val="6E7B80"/>
        </w:rPr>
        <w:t xml:space="preserve">in meeting all agency standards as assessed by </w:t>
      </w:r>
      <w:r w:rsidR="00B86897" w:rsidRPr="00C31A84">
        <w:rPr>
          <w:rFonts w:ascii="Brown" w:hAnsi="Brown" w:cs="Arial"/>
          <w:color w:val="6E7B80"/>
        </w:rPr>
        <w:t>Ofsted</w:t>
      </w:r>
      <w:r w:rsidRPr="00C31A84">
        <w:rPr>
          <w:rFonts w:ascii="Brown" w:hAnsi="Brown" w:cs="Arial"/>
          <w:color w:val="6E7B80"/>
        </w:rPr>
        <w:t xml:space="preserve">. </w:t>
      </w:r>
    </w:p>
    <w:p w14:paraId="76B02403" w14:textId="77777777" w:rsidR="004E67BD" w:rsidRPr="00C31A84" w:rsidRDefault="004E67BD" w:rsidP="004E67BD">
      <w:pPr>
        <w:pStyle w:val="ListParagraph"/>
        <w:rPr>
          <w:rFonts w:ascii="Brown" w:hAnsi="Brown" w:cs="Arial"/>
          <w:color w:val="6E7B80"/>
        </w:rPr>
      </w:pPr>
    </w:p>
    <w:p w14:paraId="5E6290E2" w14:textId="77777777" w:rsidR="004E67BD" w:rsidRPr="00C31A84" w:rsidRDefault="0054015B" w:rsidP="004E67BD">
      <w:pPr>
        <w:pStyle w:val="ListParagraph"/>
        <w:numPr>
          <w:ilvl w:val="0"/>
          <w:numId w:val="8"/>
        </w:numPr>
        <w:jc w:val="both"/>
        <w:rPr>
          <w:rFonts w:ascii="Brown" w:hAnsi="Brown" w:cs="Arial"/>
          <w:color w:val="6E7B80"/>
        </w:rPr>
      </w:pPr>
      <w:r w:rsidRPr="00C31A84">
        <w:rPr>
          <w:rFonts w:ascii="Brown" w:hAnsi="Brown" w:cs="Arial"/>
          <w:color w:val="6E7B80"/>
        </w:rPr>
        <w:t xml:space="preserve">To assist the </w:t>
      </w:r>
      <w:r w:rsidR="00CE6182" w:rsidRPr="00C31A84">
        <w:rPr>
          <w:rFonts w:ascii="Brown" w:hAnsi="Brown" w:cs="Arial"/>
          <w:color w:val="6E7B80"/>
        </w:rPr>
        <w:t>M</w:t>
      </w:r>
      <w:r w:rsidRPr="00C31A84">
        <w:rPr>
          <w:rFonts w:ascii="Brown" w:hAnsi="Brown" w:cs="Arial"/>
          <w:color w:val="6E7B80"/>
        </w:rPr>
        <w:t>an</w:t>
      </w:r>
      <w:r w:rsidR="00CE6182" w:rsidRPr="00C31A84">
        <w:rPr>
          <w:rFonts w:ascii="Brown" w:hAnsi="Brown" w:cs="Arial"/>
          <w:color w:val="6E7B80"/>
        </w:rPr>
        <w:t>a</w:t>
      </w:r>
      <w:r w:rsidRPr="00C31A84">
        <w:rPr>
          <w:rFonts w:ascii="Brown" w:hAnsi="Brown" w:cs="Arial"/>
          <w:color w:val="6E7B80"/>
        </w:rPr>
        <w:t>ger t</w:t>
      </w:r>
      <w:r w:rsidR="004E67BD" w:rsidRPr="00C31A84">
        <w:rPr>
          <w:rFonts w:ascii="Brown" w:hAnsi="Brown" w:cs="Arial"/>
          <w:color w:val="6E7B80"/>
        </w:rPr>
        <w:t xml:space="preserve">o lead and direct staff in their duties so that they can support and deliver the Residential Operational Strategy and apply themselves fully to their role. </w:t>
      </w:r>
    </w:p>
    <w:p w14:paraId="065D14FB" w14:textId="77777777" w:rsidR="004E67BD" w:rsidRPr="00C31A84" w:rsidRDefault="004E67BD" w:rsidP="004E67BD">
      <w:pPr>
        <w:jc w:val="both"/>
        <w:rPr>
          <w:rFonts w:ascii="Brown" w:hAnsi="Brown" w:cs="Arial"/>
          <w:color w:val="6E7B80"/>
        </w:rPr>
      </w:pPr>
    </w:p>
    <w:p w14:paraId="3BFAA3B8" w14:textId="77777777" w:rsidR="004E67BD" w:rsidRPr="00C31A84" w:rsidRDefault="0054015B" w:rsidP="004E67BD">
      <w:pPr>
        <w:pStyle w:val="ListParagraph"/>
        <w:numPr>
          <w:ilvl w:val="0"/>
          <w:numId w:val="8"/>
        </w:numPr>
        <w:jc w:val="both"/>
        <w:rPr>
          <w:rFonts w:ascii="Brown" w:hAnsi="Brown" w:cs="Arial"/>
          <w:color w:val="6E7B80"/>
        </w:rPr>
      </w:pPr>
      <w:r w:rsidRPr="00C31A84">
        <w:rPr>
          <w:rFonts w:ascii="Brown" w:hAnsi="Brown" w:cs="Arial"/>
          <w:color w:val="6E7B80"/>
        </w:rPr>
        <w:t>To support and c</w:t>
      </w:r>
      <w:r w:rsidR="004E67BD" w:rsidRPr="00C31A84">
        <w:rPr>
          <w:rFonts w:ascii="Brown" w:hAnsi="Brown" w:cs="Arial"/>
          <w:color w:val="6E7B80"/>
        </w:rPr>
        <w:t xml:space="preserve">ontribute to the strategic and business planning of the service, its development, policies, procedures and implementation of quality assurance systems. </w:t>
      </w:r>
    </w:p>
    <w:p w14:paraId="1967AF13" w14:textId="77777777" w:rsidR="004E67BD" w:rsidRPr="00C31A84" w:rsidRDefault="004E67BD" w:rsidP="004E67BD">
      <w:pPr>
        <w:jc w:val="both"/>
        <w:rPr>
          <w:rFonts w:ascii="Brown" w:hAnsi="Brown" w:cs="Arial"/>
          <w:color w:val="6E7B80"/>
        </w:rPr>
      </w:pPr>
    </w:p>
    <w:p w14:paraId="39B42E97" w14:textId="3F5BDFBD" w:rsidR="004E67BD" w:rsidRPr="00C31A84" w:rsidRDefault="004E67BD" w:rsidP="004E67BD">
      <w:pPr>
        <w:pStyle w:val="ListParagraph"/>
        <w:numPr>
          <w:ilvl w:val="0"/>
          <w:numId w:val="8"/>
        </w:numPr>
        <w:jc w:val="both"/>
        <w:rPr>
          <w:rFonts w:ascii="Brown" w:hAnsi="Brown" w:cs="Arial"/>
          <w:color w:val="6E7B80"/>
        </w:rPr>
      </w:pPr>
      <w:r w:rsidRPr="00C31A84">
        <w:rPr>
          <w:rFonts w:ascii="Brown" w:hAnsi="Brown" w:cs="Arial"/>
          <w:color w:val="6E7B80"/>
        </w:rPr>
        <w:lastRenderedPageBreak/>
        <w:t xml:space="preserve">To </w:t>
      </w:r>
      <w:r w:rsidR="00130B1B" w:rsidRPr="00C31A84">
        <w:rPr>
          <w:rFonts w:ascii="Brown" w:hAnsi="Brown" w:cs="Arial"/>
          <w:color w:val="6E7B80"/>
        </w:rPr>
        <w:t xml:space="preserve">assist the Registered Manager in </w:t>
      </w:r>
      <w:r w:rsidRPr="00C31A84">
        <w:rPr>
          <w:rFonts w:ascii="Brown" w:hAnsi="Brown" w:cs="Arial"/>
          <w:color w:val="6E7B80"/>
        </w:rPr>
        <w:t>oversee</w:t>
      </w:r>
      <w:r w:rsidR="00130B1B" w:rsidRPr="00C31A84">
        <w:rPr>
          <w:rFonts w:ascii="Brown" w:hAnsi="Brown" w:cs="Arial"/>
          <w:color w:val="6E7B80"/>
        </w:rPr>
        <w:t>ing</w:t>
      </w:r>
      <w:r w:rsidRPr="00C31A84">
        <w:rPr>
          <w:rFonts w:ascii="Brown" w:hAnsi="Brown" w:cs="Arial"/>
          <w:color w:val="6E7B80"/>
        </w:rPr>
        <w:t xml:space="preserve"> and supervise the work of the </w:t>
      </w:r>
      <w:r w:rsidR="00EE5EA1">
        <w:rPr>
          <w:rFonts w:ascii="Brown" w:hAnsi="Brown" w:cs="Arial"/>
          <w:color w:val="6E7B80"/>
        </w:rPr>
        <w:t>R</w:t>
      </w:r>
      <w:r w:rsidR="007B1CE5" w:rsidRPr="00C31A84">
        <w:rPr>
          <w:rFonts w:ascii="Brown" w:hAnsi="Brown" w:cs="Arial"/>
          <w:color w:val="6E7B80"/>
        </w:rPr>
        <w:t xml:space="preserve">SW’s </w:t>
      </w:r>
      <w:r w:rsidRPr="00C31A84">
        <w:rPr>
          <w:rFonts w:ascii="Brown" w:hAnsi="Brown" w:cs="Arial"/>
          <w:color w:val="6E7B80"/>
        </w:rPr>
        <w:t>so that they can competently analyse</w:t>
      </w:r>
      <w:r w:rsidR="00130B1B" w:rsidRPr="00C31A84">
        <w:rPr>
          <w:rFonts w:ascii="Brown" w:hAnsi="Brown" w:cs="Arial"/>
          <w:color w:val="6E7B80"/>
        </w:rPr>
        <w:t>,</w:t>
      </w:r>
      <w:r w:rsidRPr="00C31A84">
        <w:rPr>
          <w:rFonts w:ascii="Brown" w:hAnsi="Brown" w:cs="Arial"/>
          <w:color w:val="6E7B80"/>
        </w:rPr>
        <w:t xml:space="preserve"> meet and evaluate prospective </w:t>
      </w:r>
      <w:r w:rsidR="00CE6182" w:rsidRPr="00C31A84">
        <w:rPr>
          <w:rFonts w:ascii="Brown" w:hAnsi="Brown" w:cs="Arial"/>
          <w:color w:val="6E7B80"/>
        </w:rPr>
        <w:t xml:space="preserve">service user </w:t>
      </w:r>
      <w:r w:rsidRPr="00C31A84">
        <w:rPr>
          <w:rFonts w:ascii="Brown" w:hAnsi="Brown" w:cs="Arial"/>
          <w:color w:val="6E7B80"/>
        </w:rPr>
        <w:t xml:space="preserve">placements. </w:t>
      </w:r>
    </w:p>
    <w:p w14:paraId="506C23A8" w14:textId="77777777" w:rsidR="004E67BD" w:rsidRPr="00C31A84" w:rsidRDefault="004E67BD" w:rsidP="004E67BD">
      <w:pPr>
        <w:pStyle w:val="ListParagraph"/>
        <w:jc w:val="both"/>
        <w:rPr>
          <w:rFonts w:ascii="Brown" w:hAnsi="Brown" w:cs="Arial"/>
          <w:color w:val="6E7B80"/>
        </w:rPr>
      </w:pPr>
    </w:p>
    <w:p w14:paraId="5FA0C4D6" w14:textId="77777777" w:rsidR="004E67BD" w:rsidRPr="00C31A84" w:rsidRDefault="004E67BD" w:rsidP="004E67BD">
      <w:pPr>
        <w:pStyle w:val="ListParagraph"/>
        <w:numPr>
          <w:ilvl w:val="0"/>
          <w:numId w:val="8"/>
        </w:numPr>
        <w:jc w:val="both"/>
        <w:rPr>
          <w:rFonts w:ascii="Brown" w:hAnsi="Brown" w:cs="Arial"/>
          <w:color w:val="6E7B80"/>
        </w:rPr>
      </w:pPr>
      <w:r w:rsidRPr="00C31A84">
        <w:rPr>
          <w:rFonts w:ascii="Brown" w:hAnsi="Brown" w:cs="Arial"/>
          <w:color w:val="6E7B80"/>
        </w:rPr>
        <w:t>To promote and engage in positive relationships with Local</w:t>
      </w:r>
      <w:r w:rsidR="00130B1B" w:rsidRPr="00C31A84">
        <w:rPr>
          <w:rFonts w:ascii="Brown" w:hAnsi="Brown" w:cs="Arial"/>
          <w:color w:val="6E7B80"/>
        </w:rPr>
        <w:t xml:space="preserve"> Authorities and other agencies.</w:t>
      </w:r>
    </w:p>
    <w:p w14:paraId="35AC39A8" w14:textId="77777777" w:rsidR="00130B1B" w:rsidRPr="00C31A84" w:rsidRDefault="00130B1B" w:rsidP="00130B1B">
      <w:pPr>
        <w:pStyle w:val="ListParagraph"/>
        <w:jc w:val="both"/>
        <w:rPr>
          <w:rFonts w:ascii="Brown" w:hAnsi="Brown" w:cs="Arial"/>
          <w:color w:val="6E7B80"/>
        </w:rPr>
      </w:pPr>
    </w:p>
    <w:p w14:paraId="2B2CBBCC" w14:textId="16C76B3A" w:rsidR="004E67BD" w:rsidRPr="00C31A84" w:rsidRDefault="004E67BD" w:rsidP="004E67BD">
      <w:pPr>
        <w:pStyle w:val="ListParagraph"/>
        <w:numPr>
          <w:ilvl w:val="0"/>
          <w:numId w:val="8"/>
        </w:numPr>
        <w:jc w:val="both"/>
        <w:rPr>
          <w:rFonts w:ascii="Brown" w:hAnsi="Brown" w:cs="Arial"/>
          <w:color w:val="6E7B80"/>
        </w:rPr>
      </w:pPr>
      <w:r w:rsidRPr="00C31A84">
        <w:rPr>
          <w:rFonts w:ascii="Brown" w:hAnsi="Brown" w:cs="Arial"/>
          <w:color w:val="6E7B80"/>
        </w:rPr>
        <w:t xml:space="preserve">To </w:t>
      </w:r>
      <w:r w:rsidR="0054015B" w:rsidRPr="00C31A84">
        <w:rPr>
          <w:rFonts w:ascii="Brown" w:hAnsi="Brown" w:cs="Arial"/>
          <w:color w:val="6E7B80"/>
        </w:rPr>
        <w:t xml:space="preserve">support and assist the </w:t>
      </w:r>
      <w:r w:rsidR="00CE6182" w:rsidRPr="00C31A84">
        <w:rPr>
          <w:rFonts w:ascii="Brown" w:hAnsi="Brown" w:cs="Arial"/>
          <w:color w:val="6E7B80"/>
        </w:rPr>
        <w:t>M</w:t>
      </w:r>
      <w:r w:rsidR="0054015B" w:rsidRPr="00C31A84">
        <w:rPr>
          <w:rFonts w:ascii="Brown" w:hAnsi="Brown" w:cs="Arial"/>
          <w:color w:val="6E7B80"/>
        </w:rPr>
        <w:t>an</w:t>
      </w:r>
      <w:r w:rsidR="00CE6182" w:rsidRPr="00C31A84">
        <w:rPr>
          <w:rFonts w:ascii="Brown" w:hAnsi="Brown" w:cs="Arial"/>
          <w:color w:val="6E7B80"/>
        </w:rPr>
        <w:t>a</w:t>
      </w:r>
      <w:r w:rsidR="0054015B" w:rsidRPr="00C31A84">
        <w:rPr>
          <w:rFonts w:ascii="Brown" w:hAnsi="Brown" w:cs="Arial"/>
          <w:color w:val="6E7B80"/>
        </w:rPr>
        <w:t xml:space="preserve">ger in </w:t>
      </w:r>
      <w:r w:rsidRPr="00C31A84">
        <w:rPr>
          <w:rFonts w:ascii="Brown" w:hAnsi="Brown" w:cs="Arial"/>
          <w:color w:val="6E7B80"/>
        </w:rPr>
        <w:t>ensur</w:t>
      </w:r>
      <w:r w:rsidR="0054015B" w:rsidRPr="00C31A84">
        <w:rPr>
          <w:rFonts w:ascii="Brown" w:hAnsi="Brown" w:cs="Arial"/>
          <w:color w:val="6E7B80"/>
        </w:rPr>
        <w:t>ing</w:t>
      </w:r>
      <w:r w:rsidRPr="00C31A84">
        <w:rPr>
          <w:rFonts w:ascii="Brown" w:hAnsi="Brown" w:cs="Arial"/>
          <w:color w:val="6E7B80"/>
        </w:rPr>
        <w:t xml:space="preserve"> adequate supervision and direction is provided for </w:t>
      </w:r>
      <w:r w:rsidR="00EE5EA1">
        <w:rPr>
          <w:rFonts w:ascii="Brown" w:hAnsi="Brown" w:cs="Arial"/>
          <w:color w:val="6E7B80"/>
        </w:rPr>
        <w:t>RS</w:t>
      </w:r>
      <w:r w:rsidR="007B1CE5" w:rsidRPr="00C31A84">
        <w:rPr>
          <w:rFonts w:ascii="Brown" w:hAnsi="Brown" w:cs="Arial"/>
          <w:color w:val="6E7B80"/>
        </w:rPr>
        <w:t xml:space="preserve">W </w:t>
      </w:r>
      <w:r w:rsidRPr="00C31A84">
        <w:rPr>
          <w:rFonts w:ascii="Brown" w:hAnsi="Brown" w:cs="Arial"/>
          <w:color w:val="6E7B80"/>
        </w:rPr>
        <w:t xml:space="preserve">staff so that high standards of care are thoroughly maintained. Ensuring that care plans of all </w:t>
      </w:r>
      <w:r w:rsidR="00B86897" w:rsidRPr="00C31A84">
        <w:rPr>
          <w:rFonts w:ascii="Brown" w:hAnsi="Brown" w:cs="Arial"/>
          <w:color w:val="6E7B80"/>
        </w:rPr>
        <w:t>young people</w:t>
      </w:r>
      <w:r w:rsidRPr="00C31A84">
        <w:rPr>
          <w:rFonts w:ascii="Brown" w:hAnsi="Brown" w:cs="Arial"/>
          <w:color w:val="6E7B80"/>
        </w:rPr>
        <w:t xml:space="preserve"> are applied and appropriately reviewed and delivered. </w:t>
      </w:r>
    </w:p>
    <w:p w14:paraId="6E2D4BCF" w14:textId="77777777" w:rsidR="004E67BD" w:rsidRPr="00C31A84" w:rsidRDefault="004E67BD" w:rsidP="004E67BD">
      <w:pPr>
        <w:jc w:val="both"/>
        <w:rPr>
          <w:rFonts w:ascii="Brown" w:hAnsi="Brown" w:cs="Arial"/>
          <w:color w:val="6E7B80"/>
        </w:rPr>
      </w:pPr>
    </w:p>
    <w:p w14:paraId="5AC24812" w14:textId="3BBDB820" w:rsidR="004E67BD" w:rsidRPr="00C31A84" w:rsidRDefault="004E67BD" w:rsidP="004E67BD">
      <w:pPr>
        <w:pStyle w:val="ListParagraph"/>
        <w:numPr>
          <w:ilvl w:val="0"/>
          <w:numId w:val="8"/>
        </w:numPr>
        <w:jc w:val="both"/>
        <w:rPr>
          <w:rFonts w:ascii="Brown" w:hAnsi="Brown" w:cs="Arial"/>
          <w:color w:val="6E7B80"/>
        </w:rPr>
      </w:pPr>
      <w:r w:rsidRPr="00C31A84">
        <w:rPr>
          <w:rFonts w:ascii="Brown" w:hAnsi="Brown" w:cs="Arial"/>
          <w:color w:val="6E7B80"/>
        </w:rPr>
        <w:t xml:space="preserve">Ensuring that the healthcare, educational and welfare needs of the </w:t>
      </w:r>
      <w:r w:rsidR="00B86897" w:rsidRPr="00C31A84">
        <w:rPr>
          <w:rFonts w:ascii="Brown" w:hAnsi="Brown" w:cs="Arial"/>
          <w:color w:val="6E7B80"/>
        </w:rPr>
        <w:t>young people</w:t>
      </w:r>
      <w:r w:rsidRPr="00C31A84">
        <w:rPr>
          <w:rFonts w:ascii="Brown" w:hAnsi="Brown" w:cs="Arial"/>
          <w:color w:val="6E7B80"/>
        </w:rPr>
        <w:t xml:space="preserve"> are consistently being met as a consequence of adequate daily management instruction and supervision by the RSW staff. </w:t>
      </w:r>
    </w:p>
    <w:p w14:paraId="6A53CEC0" w14:textId="77777777" w:rsidR="004E67BD" w:rsidRPr="00C31A84" w:rsidRDefault="004E67BD" w:rsidP="004E67BD">
      <w:pPr>
        <w:jc w:val="both"/>
        <w:rPr>
          <w:rFonts w:ascii="Brown" w:hAnsi="Brown" w:cs="Arial"/>
          <w:color w:val="6E7B80"/>
        </w:rPr>
      </w:pPr>
    </w:p>
    <w:p w14:paraId="2C2F9164" w14:textId="77777777" w:rsidR="004E67BD" w:rsidRPr="00C31A84" w:rsidRDefault="004E67BD" w:rsidP="004E67BD">
      <w:pPr>
        <w:pStyle w:val="ListParagraph"/>
        <w:numPr>
          <w:ilvl w:val="0"/>
          <w:numId w:val="8"/>
        </w:numPr>
        <w:jc w:val="both"/>
        <w:rPr>
          <w:rFonts w:ascii="Brown" w:hAnsi="Brown" w:cs="Arial"/>
          <w:color w:val="6E7B80"/>
        </w:rPr>
      </w:pPr>
      <w:r w:rsidRPr="00C31A84">
        <w:rPr>
          <w:rFonts w:ascii="Brown" w:hAnsi="Brown" w:cs="Arial"/>
          <w:color w:val="6E7B80"/>
        </w:rPr>
        <w:t>To support staff who supe</w:t>
      </w:r>
      <w:r w:rsidR="00B86897" w:rsidRPr="00C31A84">
        <w:rPr>
          <w:rFonts w:ascii="Brown" w:hAnsi="Brown" w:cs="Arial"/>
          <w:color w:val="6E7B80"/>
        </w:rPr>
        <w:t>rvise young people</w:t>
      </w:r>
      <w:r w:rsidRPr="00C31A84">
        <w:rPr>
          <w:rFonts w:ascii="Brown" w:hAnsi="Brown" w:cs="Arial"/>
          <w:color w:val="6E7B80"/>
        </w:rPr>
        <w:t xml:space="preserve"> with behavioural needs in line with the Safe and Positive Behaviour Management strategy. </w:t>
      </w:r>
    </w:p>
    <w:p w14:paraId="37E9638C" w14:textId="77777777" w:rsidR="004E67BD" w:rsidRPr="00C31A84" w:rsidRDefault="004E67BD" w:rsidP="004E67BD">
      <w:pPr>
        <w:jc w:val="both"/>
        <w:rPr>
          <w:rFonts w:ascii="Brown" w:hAnsi="Brown" w:cs="Arial"/>
          <w:color w:val="6E7B80"/>
        </w:rPr>
      </w:pPr>
    </w:p>
    <w:p w14:paraId="0F9CD0DF" w14:textId="77777777" w:rsidR="004E67BD" w:rsidRPr="00C31A84" w:rsidRDefault="004E67BD" w:rsidP="004E67BD">
      <w:pPr>
        <w:pStyle w:val="ListParagraph"/>
        <w:numPr>
          <w:ilvl w:val="0"/>
          <w:numId w:val="8"/>
        </w:numPr>
        <w:jc w:val="both"/>
        <w:rPr>
          <w:rFonts w:ascii="Brown" w:hAnsi="Brown" w:cs="Arial"/>
          <w:color w:val="6E7B80"/>
        </w:rPr>
      </w:pPr>
      <w:r w:rsidRPr="00C31A84">
        <w:rPr>
          <w:rFonts w:ascii="Brown" w:hAnsi="Brown" w:cs="Arial"/>
          <w:color w:val="6E7B80"/>
        </w:rPr>
        <w:t xml:space="preserve">To </w:t>
      </w:r>
      <w:r w:rsidR="00033CF3" w:rsidRPr="00C31A84">
        <w:rPr>
          <w:rFonts w:ascii="Brown" w:hAnsi="Brown" w:cs="Arial"/>
          <w:color w:val="6E7B80"/>
        </w:rPr>
        <w:t xml:space="preserve">assist with </w:t>
      </w:r>
      <w:r w:rsidRPr="00C31A84">
        <w:rPr>
          <w:rFonts w:ascii="Brown" w:hAnsi="Brown" w:cs="Arial"/>
          <w:color w:val="6E7B80"/>
        </w:rPr>
        <w:t xml:space="preserve">a bi-annual quality assurance audit on the home and its systems and conduct regular customer satisfaction surveys using the knowledge gained from the surveys to recognise and implement improvement strategies. </w:t>
      </w:r>
    </w:p>
    <w:p w14:paraId="0E05BAC7" w14:textId="77777777" w:rsidR="004E67BD" w:rsidRPr="00C31A84" w:rsidRDefault="004E67BD" w:rsidP="004E67BD">
      <w:pPr>
        <w:jc w:val="both"/>
        <w:rPr>
          <w:rFonts w:ascii="Brown" w:hAnsi="Brown" w:cs="Arial"/>
          <w:color w:val="6E7B80"/>
        </w:rPr>
      </w:pPr>
    </w:p>
    <w:p w14:paraId="0CDB2DE0" w14:textId="4160CF1A" w:rsidR="004E67BD" w:rsidRPr="00C31A84" w:rsidRDefault="00E55389" w:rsidP="004E67BD">
      <w:pPr>
        <w:pStyle w:val="ListParagraph"/>
        <w:numPr>
          <w:ilvl w:val="0"/>
          <w:numId w:val="8"/>
        </w:numPr>
        <w:jc w:val="both"/>
        <w:rPr>
          <w:rFonts w:ascii="Brown" w:hAnsi="Brown" w:cs="Arial"/>
          <w:color w:val="6E7B80"/>
        </w:rPr>
      </w:pPr>
      <w:r w:rsidRPr="00C31A84">
        <w:rPr>
          <w:rFonts w:ascii="Brown" w:hAnsi="Brown" w:cs="Arial"/>
          <w:color w:val="6E7B80"/>
        </w:rPr>
        <w:t>T</w:t>
      </w:r>
      <w:r w:rsidR="004E67BD" w:rsidRPr="00C31A84">
        <w:rPr>
          <w:rFonts w:ascii="Brown" w:hAnsi="Brown" w:cs="Arial"/>
          <w:color w:val="6E7B80"/>
        </w:rPr>
        <w:t xml:space="preserve">o assist the </w:t>
      </w:r>
      <w:r w:rsidR="00EE5EA1">
        <w:rPr>
          <w:rFonts w:ascii="Brown" w:hAnsi="Brown" w:cs="Arial"/>
          <w:color w:val="6E7B80"/>
        </w:rPr>
        <w:t>Register manager</w:t>
      </w:r>
      <w:r w:rsidR="004E67BD" w:rsidRPr="00C31A84">
        <w:rPr>
          <w:rFonts w:ascii="Brown" w:hAnsi="Brown" w:cs="Arial"/>
          <w:color w:val="6E7B80"/>
        </w:rPr>
        <w:t xml:space="preserve"> with the identification of suitably qualified / experienced staff for key worker duties ensuring that the staff member can capably meet the physical, social and emotional needs of the </w:t>
      </w:r>
      <w:r w:rsidR="000500A3" w:rsidRPr="00C31A84">
        <w:rPr>
          <w:rFonts w:ascii="Brown" w:hAnsi="Brown" w:cs="Arial"/>
          <w:color w:val="6E7B80"/>
        </w:rPr>
        <w:t>young people</w:t>
      </w:r>
      <w:r w:rsidR="004E67BD" w:rsidRPr="00C31A84">
        <w:rPr>
          <w:rFonts w:ascii="Brown" w:hAnsi="Brown" w:cs="Arial"/>
          <w:color w:val="6E7B80"/>
        </w:rPr>
        <w:t xml:space="preserve">. </w:t>
      </w:r>
    </w:p>
    <w:p w14:paraId="4F7BAC16" w14:textId="77777777" w:rsidR="0039226A" w:rsidRPr="00C31A84" w:rsidRDefault="0039226A" w:rsidP="004E67BD">
      <w:pPr>
        <w:jc w:val="both"/>
        <w:rPr>
          <w:rFonts w:ascii="Brown" w:hAnsi="Brown" w:cs="Arial"/>
          <w:color w:val="6E7B80"/>
        </w:rPr>
      </w:pPr>
    </w:p>
    <w:p w14:paraId="5685AD4B" w14:textId="77777777" w:rsidR="0039226A" w:rsidRPr="00C31A84" w:rsidRDefault="0039226A" w:rsidP="004E67BD">
      <w:pPr>
        <w:jc w:val="both"/>
        <w:rPr>
          <w:rFonts w:ascii="Brown" w:hAnsi="Brown" w:cs="Arial"/>
          <w:color w:val="6E7B80"/>
        </w:rPr>
      </w:pPr>
    </w:p>
    <w:p w14:paraId="61560643" w14:textId="77777777" w:rsidR="00BE2096" w:rsidRPr="00C31A84" w:rsidRDefault="004E67BD" w:rsidP="00C46313">
      <w:pPr>
        <w:pStyle w:val="ListParagraph"/>
        <w:numPr>
          <w:ilvl w:val="0"/>
          <w:numId w:val="8"/>
        </w:numPr>
        <w:jc w:val="both"/>
        <w:rPr>
          <w:rFonts w:ascii="Brown" w:hAnsi="Brown" w:cs="Arial"/>
          <w:color w:val="6E7B80"/>
        </w:rPr>
      </w:pPr>
      <w:r w:rsidRPr="00C31A84">
        <w:rPr>
          <w:rFonts w:ascii="Brown" w:hAnsi="Brown" w:cs="Arial"/>
          <w:color w:val="6E7B80"/>
        </w:rPr>
        <w:t xml:space="preserve">To suitably establish, sustain and positively engage with families of service users when in a professional capacity and it is appropriate to do so, but equally have the capacity to disengage accordingly. </w:t>
      </w:r>
      <w:r w:rsidR="00BE2096" w:rsidRPr="00C31A84">
        <w:rPr>
          <w:rFonts w:ascii="Brown" w:hAnsi="Brown"/>
          <w:color w:val="6E7B80"/>
        </w:rPr>
        <w:t xml:space="preserve"> </w:t>
      </w:r>
    </w:p>
    <w:p w14:paraId="3C3B2762" w14:textId="77777777" w:rsidR="0039226A" w:rsidRPr="00C31A84" w:rsidRDefault="0039226A" w:rsidP="0039226A">
      <w:pPr>
        <w:jc w:val="both"/>
        <w:rPr>
          <w:rFonts w:ascii="Brown" w:hAnsi="Brown" w:cs="Arial"/>
          <w:color w:val="6E7B80"/>
        </w:rPr>
      </w:pPr>
    </w:p>
    <w:p w14:paraId="4462BBC9" w14:textId="77777777" w:rsidR="004E67BD" w:rsidRDefault="004E67BD" w:rsidP="004E67BD">
      <w:pPr>
        <w:jc w:val="both"/>
        <w:rPr>
          <w:rFonts w:ascii="Brown" w:hAnsi="Brown" w:cs="Arial"/>
          <w:color w:val="6E7B80"/>
        </w:rPr>
      </w:pPr>
    </w:p>
    <w:p w14:paraId="1ACAD80D" w14:textId="77777777" w:rsidR="00C31A84" w:rsidRDefault="00C31A84" w:rsidP="004E67BD">
      <w:pPr>
        <w:jc w:val="both"/>
        <w:rPr>
          <w:rFonts w:ascii="Brown" w:hAnsi="Brown" w:cs="Arial"/>
          <w:color w:val="6E7B80"/>
        </w:rPr>
      </w:pPr>
    </w:p>
    <w:p w14:paraId="72CF2FE1" w14:textId="77777777" w:rsidR="00C31A84" w:rsidRDefault="00C31A84" w:rsidP="004E67BD">
      <w:pPr>
        <w:jc w:val="both"/>
        <w:rPr>
          <w:rFonts w:ascii="Brown" w:hAnsi="Brown" w:cs="Arial"/>
          <w:color w:val="6E7B80"/>
        </w:rPr>
      </w:pPr>
    </w:p>
    <w:p w14:paraId="116CBDAE" w14:textId="77777777" w:rsidR="00C31A84" w:rsidRPr="00C31A84" w:rsidRDefault="00C31A84" w:rsidP="004E67BD">
      <w:pPr>
        <w:jc w:val="both"/>
        <w:rPr>
          <w:rFonts w:ascii="Brown" w:hAnsi="Brown" w:cs="Arial"/>
          <w:color w:val="6E7B80"/>
        </w:rPr>
      </w:pPr>
    </w:p>
    <w:p w14:paraId="13B58844" w14:textId="77777777" w:rsidR="00C31A84" w:rsidRDefault="00C31A84" w:rsidP="004E67BD">
      <w:pPr>
        <w:jc w:val="both"/>
        <w:rPr>
          <w:rFonts w:ascii="Brown" w:hAnsi="Brown" w:cs="Arial"/>
          <w:b/>
          <w:color w:val="6E7B80"/>
          <w:u w:val="single"/>
        </w:rPr>
      </w:pPr>
    </w:p>
    <w:p w14:paraId="36395A31" w14:textId="77777777" w:rsidR="004E67BD" w:rsidRPr="00C31A84" w:rsidRDefault="004E67BD" w:rsidP="004E67BD">
      <w:pPr>
        <w:jc w:val="both"/>
        <w:rPr>
          <w:rFonts w:ascii="Brown" w:hAnsi="Brown" w:cs="Arial"/>
          <w:b/>
          <w:color w:val="6E7B80"/>
        </w:rPr>
      </w:pPr>
      <w:r w:rsidRPr="00C31A84">
        <w:rPr>
          <w:rFonts w:ascii="Brown" w:hAnsi="Brown" w:cs="Arial"/>
          <w:b/>
          <w:color w:val="6E7B80"/>
        </w:rPr>
        <w:t xml:space="preserve">MANAGING PEOPLE </w:t>
      </w:r>
    </w:p>
    <w:p w14:paraId="5145DA33" w14:textId="77777777" w:rsidR="00655200" w:rsidRPr="00C31A84" w:rsidRDefault="00655200" w:rsidP="00655200">
      <w:pPr>
        <w:pStyle w:val="Default"/>
        <w:rPr>
          <w:rFonts w:ascii="Brown" w:hAnsi="Brown"/>
          <w:color w:val="6E7B80"/>
        </w:rPr>
      </w:pPr>
    </w:p>
    <w:p w14:paraId="7FD0AC8B" w14:textId="77777777" w:rsidR="004E67BD" w:rsidRPr="00C31A84" w:rsidRDefault="00655200" w:rsidP="00655200">
      <w:pPr>
        <w:pStyle w:val="ListParagraph"/>
        <w:numPr>
          <w:ilvl w:val="0"/>
          <w:numId w:val="16"/>
        </w:numPr>
        <w:jc w:val="both"/>
        <w:rPr>
          <w:rFonts w:ascii="Brown" w:hAnsi="Brown" w:cs="Arial"/>
          <w:color w:val="6E7B80"/>
        </w:rPr>
      </w:pPr>
      <w:r w:rsidRPr="00C31A84">
        <w:rPr>
          <w:rFonts w:ascii="Brown" w:hAnsi="Brown" w:cs="Arial"/>
          <w:color w:val="6E7B80"/>
        </w:rPr>
        <w:t xml:space="preserve">Responsibility for organising staff rotas and the effective deployment of staff as advised by the Registered Manager and in line with budgetary and regulatory compliance. </w:t>
      </w:r>
    </w:p>
    <w:p w14:paraId="03783E6C" w14:textId="77777777" w:rsidR="00655200" w:rsidRPr="00C31A84" w:rsidRDefault="00655200" w:rsidP="00446D2C">
      <w:pPr>
        <w:pStyle w:val="ListParagraph"/>
        <w:jc w:val="both"/>
        <w:rPr>
          <w:rFonts w:ascii="Brown" w:hAnsi="Brown" w:cs="Arial"/>
          <w:color w:val="6E7B80"/>
        </w:rPr>
      </w:pPr>
    </w:p>
    <w:p w14:paraId="36FF5455" w14:textId="207184DE" w:rsidR="005048DB" w:rsidRPr="00C31A84" w:rsidRDefault="004E67BD" w:rsidP="004E67BD">
      <w:pPr>
        <w:pStyle w:val="ListParagraph"/>
        <w:numPr>
          <w:ilvl w:val="0"/>
          <w:numId w:val="9"/>
        </w:numPr>
        <w:jc w:val="both"/>
        <w:rPr>
          <w:rFonts w:ascii="Brown" w:hAnsi="Brown" w:cs="Arial"/>
          <w:color w:val="6E7B80"/>
        </w:rPr>
      </w:pPr>
      <w:r w:rsidRPr="00C31A84">
        <w:rPr>
          <w:rFonts w:ascii="Brown" w:hAnsi="Brown" w:cs="Arial"/>
          <w:color w:val="6E7B80"/>
        </w:rPr>
        <w:t xml:space="preserve">To </w:t>
      </w:r>
      <w:r w:rsidR="00033CF3" w:rsidRPr="00C31A84">
        <w:rPr>
          <w:rFonts w:ascii="Brown" w:hAnsi="Brown" w:cs="Arial"/>
          <w:color w:val="6E7B80"/>
        </w:rPr>
        <w:t>assist the Registered Manager</w:t>
      </w:r>
      <w:r w:rsidRPr="00C31A84">
        <w:rPr>
          <w:rFonts w:ascii="Brown" w:hAnsi="Brown" w:cs="Arial"/>
          <w:color w:val="6E7B80"/>
        </w:rPr>
        <w:t xml:space="preserve"> </w:t>
      </w:r>
      <w:r w:rsidR="00033CF3" w:rsidRPr="00C31A84">
        <w:rPr>
          <w:rFonts w:ascii="Brown" w:hAnsi="Brown" w:cs="Arial"/>
          <w:color w:val="6E7B80"/>
        </w:rPr>
        <w:t xml:space="preserve">in conducting the </w:t>
      </w:r>
      <w:r w:rsidR="00F70981" w:rsidRPr="00C31A84">
        <w:rPr>
          <w:rFonts w:ascii="Brown" w:hAnsi="Brown" w:cs="Arial"/>
          <w:color w:val="6E7B80"/>
        </w:rPr>
        <w:t xml:space="preserve">RSW </w:t>
      </w:r>
      <w:r w:rsidRPr="00C31A84">
        <w:rPr>
          <w:rFonts w:ascii="Brown" w:hAnsi="Brown" w:cs="Arial"/>
          <w:color w:val="6E7B80"/>
        </w:rPr>
        <w:t xml:space="preserve">supervisions, performance reviews and appraisals of staff. </w:t>
      </w:r>
    </w:p>
    <w:p w14:paraId="7C5302F6" w14:textId="77777777" w:rsidR="005048DB" w:rsidRPr="00C31A84" w:rsidRDefault="005048DB" w:rsidP="005048DB">
      <w:pPr>
        <w:pStyle w:val="ListParagraph"/>
        <w:rPr>
          <w:rFonts w:ascii="Brown" w:hAnsi="Brown" w:cs="Arial"/>
          <w:color w:val="6E7B80"/>
        </w:rPr>
      </w:pPr>
    </w:p>
    <w:p w14:paraId="17A59F84" w14:textId="77777777" w:rsidR="004E67BD" w:rsidRPr="00C31A84" w:rsidRDefault="005048DB" w:rsidP="004E67BD">
      <w:pPr>
        <w:pStyle w:val="ListParagraph"/>
        <w:numPr>
          <w:ilvl w:val="0"/>
          <w:numId w:val="9"/>
        </w:numPr>
        <w:jc w:val="both"/>
        <w:rPr>
          <w:rFonts w:ascii="Brown" w:hAnsi="Brown" w:cs="Arial"/>
          <w:color w:val="6E7B80"/>
        </w:rPr>
      </w:pPr>
      <w:r w:rsidRPr="00C31A84">
        <w:rPr>
          <w:rFonts w:ascii="Brown" w:hAnsi="Brown" w:cs="Arial"/>
          <w:color w:val="6E7B80"/>
        </w:rPr>
        <w:lastRenderedPageBreak/>
        <w:t>T</w:t>
      </w:r>
      <w:r w:rsidR="004E67BD" w:rsidRPr="00C31A84">
        <w:rPr>
          <w:rFonts w:ascii="Brown" w:hAnsi="Brown" w:cs="Arial"/>
          <w:color w:val="6E7B80"/>
        </w:rPr>
        <w:t xml:space="preserve">o </w:t>
      </w:r>
      <w:r w:rsidR="0054015B" w:rsidRPr="00C31A84">
        <w:rPr>
          <w:rFonts w:ascii="Brown" w:hAnsi="Brown" w:cs="Arial"/>
          <w:color w:val="6E7B80"/>
        </w:rPr>
        <w:t xml:space="preserve">assist the </w:t>
      </w:r>
      <w:r w:rsidR="00CE6182" w:rsidRPr="00C31A84">
        <w:rPr>
          <w:rFonts w:ascii="Brown" w:hAnsi="Brown" w:cs="Arial"/>
          <w:color w:val="6E7B80"/>
        </w:rPr>
        <w:t>Registered M</w:t>
      </w:r>
      <w:r w:rsidR="0054015B" w:rsidRPr="00C31A84">
        <w:rPr>
          <w:rFonts w:ascii="Brown" w:hAnsi="Brown" w:cs="Arial"/>
          <w:color w:val="6E7B80"/>
        </w:rPr>
        <w:t xml:space="preserve">anager in dealing with </w:t>
      </w:r>
      <w:r w:rsidR="004E67BD" w:rsidRPr="00C31A84">
        <w:rPr>
          <w:rFonts w:ascii="Brown" w:hAnsi="Brown" w:cs="Arial"/>
          <w:color w:val="6E7B80"/>
        </w:rPr>
        <w:t xml:space="preserve">any performance related matters, disciplinary cases, grievance cases and whistle blow cases in consultation with the Human Resources Department. </w:t>
      </w:r>
    </w:p>
    <w:p w14:paraId="47E54014" w14:textId="77777777" w:rsidR="004E67BD" w:rsidRPr="00C31A84" w:rsidRDefault="004E67BD" w:rsidP="004E67BD">
      <w:pPr>
        <w:jc w:val="both"/>
        <w:rPr>
          <w:rFonts w:ascii="Brown" w:hAnsi="Brown" w:cs="Arial"/>
          <w:color w:val="6E7B80"/>
        </w:rPr>
      </w:pPr>
    </w:p>
    <w:p w14:paraId="40D810CA" w14:textId="77777777" w:rsidR="004E67BD" w:rsidRPr="00C31A84" w:rsidRDefault="004E67BD" w:rsidP="004E67BD">
      <w:pPr>
        <w:pStyle w:val="ListParagraph"/>
        <w:numPr>
          <w:ilvl w:val="0"/>
          <w:numId w:val="9"/>
        </w:numPr>
        <w:jc w:val="both"/>
        <w:rPr>
          <w:rFonts w:ascii="Brown" w:hAnsi="Brown" w:cs="Arial"/>
          <w:color w:val="6E7B80"/>
        </w:rPr>
      </w:pPr>
      <w:r w:rsidRPr="00C31A84">
        <w:rPr>
          <w:rFonts w:ascii="Brown" w:hAnsi="Brown" w:cs="Arial"/>
          <w:color w:val="6E7B80"/>
        </w:rPr>
        <w:t xml:space="preserve">To ensure that staff undertake and maintain mandatory training so that the residential environment is appropriately resourced with qualified staff in accordance with the needs of the </w:t>
      </w:r>
      <w:r w:rsidR="00CE6182" w:rsidRPr="00C31A84">
        <w:rPr>
          <w:rFonts w:ascii="Brown" w:hAnsi="Brown" w:cs="Arial"/>
          <w:color w:val="6E7B80"/>
        </w:rPr>
        <w:t>service users</w:t>
      </w:r>
      <w:r w:rsidRPr="00C31A84">
        <w:rPr>
          <w:rFonts w:ascii="Brown" w:hAnsi="Brown" w:cs="Arial"/>
          <w:color w:val="6E7B80"/>
        </w:rPr>
        <w:t xml:space="preserve">. </w:t>
      </w:r>
    </w:p>
    <w:p w14:paraId="3C08E0D6" w14:textId="77777777" w:rsidR="005048DB" w:rsidRPr="00C31A84" w:rsidRDefault="005048DB" w:rsidP="004E67BD">
      <w:pPr>
        <w:jc w:val="both"/>
        <w:rPr>
          <w:rFonts w:ascii="Brown" w:hAnsi="Brown" w:cs="Arial"/>
          <w:color w:val="6E7B80"/>
        </w:rPr>
      </w:pPr>
    </w:p>
    <w:p w14:paraId="3BA64836" w14:textId="77777777" w:rsidR="004E67BD" w:rsidRPr="00C31A84" w:rsidRDefault="004E67BD" w:rsidP="004E67BD">
      <w:pPr>
        <w:pStyle w:val="ListParagraph"/>
        <w:numPr>
          <w:ilvl w:val="0"/>
          <w:numId w:val="9"/>
        </w:numPr>
        <w:jc w:val="both"/>
        <w:rPr>
          <w:rFonts w:ascii="Brown" w:hAnsi="Brown" w:cs="Arial"/>
          <w:color w:val="6E7B80"/>
        </w:rPr>
      </w:pPr>
      <w:r w:rsidRPr="00C31A84">
        <w:rPr>
          <w:rFonts w:ascii="Brown" w:hAnsi="Brown" w:cs="Arial"/>
          <w:color w:val="6E7B80"/>
        </w:rPr>
        <w:t xml:space="preserve">To monitor the effectiveness of interagency working between the home and all other professionals involved in the </w:t>
      </w:r>
      <w:r w:rsidR="00CE6182" w:rsidRPr="00C31A84">
        <w:rPr>
          <w:rFonts w:ascii="Brown" w:hAnsi="Brown" w:cs="Arial"/>
          <w:color w:val="6E7B80"/>
        </w:rPr>
        <w:t>service users</w:t>
      </w:r>
      <w:r w:rsidRPr="00C31A84">
        <w:rPr>
          <w:rFonts w:ascii="Brown" w:hAnsi="Brown" w:cs="Arial"/>
          <w:color w:val="6E7B80"/>
        </w:rPr>
        <w:t xml:space="preserve"> care</w:t>
      </w:r>
      <w:r w:rsidR="0054015B" w:rsidRPr="00C31A84">
        <w:rPr>
          <w:rFonts w:ascii="Brown" w:hAnsi="Brown" w:cs="Arial"/>
          <w:color w:val="6E7B80"/>
        </w:rPr>
        <w:t xml:space="preserve"> in liaison with the </w:t>
      </w:r>
      <w:r w:rsidR="00CE6182" w:rsidRPr="00C31A84">
        <w:rPr>
          <w:rFonts w:ascii="Brown" w:hAnsi="Brown" w:cs="Arial"/>
          <w:color w:val="6E7B80"/>
        </w:rPr>
        <w:t>Registered M</w:t>
      </w:r>
      <w:r w:rsidR="0054015B" w:rsidRPr="00C31A84">
        <w:rPr>
          <w:rFonts w:ascii="Brown" w:hAnsi="Brown" w:cs="Arial"/>
          <w:color w:val="6E7B80"/>
        </w:rPr>
        <w:t>anager</w:t>
      </w:r>
      <w:r w:rsidRPr="00C31A84">
        <w:rPr>
          <w:rFonts w:ascii="Brown" w:hAnsi="Brown" w:cs="Arial"/>
          <w:color w:val="6E7B80"/>
        </w:rPr>
        <w:t xml:space="preserve">. </w:t>
      </w:r>
    </w:p>
    <w:p w14:paraId="752D0A9E" w14:textId="77777777" w:rsidR="004E67BD" w:rsidRPr="00C31A84" w:rsidRDefault="004E67BD" w:rsidP="004E67BD">
      <w:pPr>
        <w:jc w:val="both"/>
        <w:rPr>
          <w:rFonts w:ascii="Brown" w:hAnsi="Brown" w:cs="Arial"/>
          <w:color w:val="6E7B80"/>
        </w:rPr>
      </w:pPr>
    </w:p>
    <w:p w14:paraId="5BFD48C8" w14:textId="77777777" w:rsidR="004E67BD" w:rsidRPr="00C31A84" w:rsidRDefault="004E67BD" w:rsidP="004E67BD">
      <w:pPr>
        <w:pStyle w:val="ListParagraph"/>
        <w:numPr>
          <w:ilvl w:val="0"/>
          <w:numId w:val="9"/>
        </w:numPr>
        <w:jc w:val="both"/>
        <w:rPr>
          <w:rFonts w:ascii="Brown" w:hAnsi="Brown" w:cs="Arial"/>
          <w:color w:val="6E7B80"/>
        </w:rPr>
      </w:pPr>
      <w:r w:rsidRPr="00C31A84">
        <w:rPr>
          <w:rFonts w:ascii="Brown" w:hAnsi="Brown" w:cs="Arial"/>
          <w:color w:val="6E7B80"/>
        </w:rPr>
        <w:t xml:space="preserve">To promote equality of opportunity for </w:t>
      </w:r>
      <w:r w:rsidR="00CE6182" w:rsidRPr="00C31A84">
        <w:rPr>
          <w:rFonts w:ascii="Brown" w:hAnsi="Brown" w:cs="Arial"/>
          <w:color w:val="6E7B80"/>
        </w:rPr>
        <w:t>service users</w:t>
      </w:r>
      <w:r w:rsidRPr="00C31A84">
        <w:rPr>
          <w:rFonts w:ascii="Brown" w:hAnsi="Brown" w:cs="Arial"/>
          <w:color w:val="6E7B80"/>
        </w:rPr>
        <w:t xml:space="preserve"> and staff and safe guard against oppressive practice. </w:t>
      </w:r>
    </w:p>
    <w:p w14:paraId="1EDE0463" w14:textId="77777777" w:rsidR="00BE2096" w:rsidRPr="00C31A84" w:rsidRDefault="00BE2096" w:rsidP="00BE2096">
      <w:pPr>
        <w:pStyle w:val="Default"/>
        <w:rPr>
          <w:rFonts w:ascii="Brown" w:hAnsi="Brown"/>
          <w:color w:val="6E7B80"/>
        </w:rPr>
      </w:pPr>
    </w:p>
    <w:p w14:paraId="465B1ABD" w14:textId="77777777" w:rsidR="00BE2096" w:rsidRPr="00C31A84" w:rsidRDefault="00BE2096" w:rsidP="00BE2096">
      <w:pPr>
        <w:pStyle w:val="Default"/>
        <w:numPr>
          <w:ilvl w:val="0"/>
          <w:numId w:val="17"/>
        </w:numPr>
        <w:rPr>
          <w:rFonts w:ascii="Brown" w:eastAsia="Times New Roman" w:hAnsi="Brown"/>
          <w:color w:val="6E7B80"/>
        </w:rPr>
      </w:pPr>
      <w:r w:rsidRPr="00C31A84">
        <w:rPr>
          <w:rFonts w:ascii="Brown" w:eastAsia="Times New Roman" w:hAnsi="Brown"/>
          <w:color w:val="6E7B80"/>
        </w:rPr>
        <w:t>Chair, or participate</w:t>
      </w:r>
      <w:r w:rsidR="00CE6182" w:rsidRPr="00C31A84">
        <w:rPr>
          <w:rFonts w:ascii="Brown" w:eastAsia="Times New Roman" w:hAnsi="Brown"/>
          <w:color w:val="6E7B80"/>
        </w:rPr>
        <w:t>,</w:t>
      </w:r>
      <w:r w:rsidRPr="00C31A84">
        <w:rPr>
          <w:rFonts w:ascii="Brown" w:eastAsia="Times New Roman" w:hAnsi="Brown"/>
          <w:color w:val="6E7B80"/>
        </w:rPr>
        <w:t xml:space="preserve"> in staff and care planning meetings, as and when required. </w:t>
      </w:r>
    </w:p>
    <w:p w14:paraId="301D9728" w14:textId="77777777" w:rsidR="005048DB" w:rsidRPr="00C31A84" w:rsidRDefault="005048DB" w:rsidP="004E67BD">
      <w:pPr>
        <w:jc w:val="both"/>
        <w:rPr>
          <w:rFonts w:ascii="Brown" w:hAnsi="Brown" w:cs="Arial"/>
          <w:color w:val="6E7B80"/>
        </w:rPr>
      </w:pPr>
    </w:p>
    <w:p w14:paraId="7A3CB2D8" w14:textId="77777777" w:rsidR="004E67BD" w:rsidRPr="00C31A84" w:rsidRDefault="004E67BD" w:rsidP="004E67BD">
      <w:pPr>
        <w:pStyle w:val="ListParagraph"/>
        <w:numPr>
          <w:ilvl w:val="0"/>
          <w:numId w:val="9"/>
        </w:numPr>
        <w:jc w:val="both"/>
        <w:rPr>
          <w:rFonts w:ascii="Brown" w:hAnsi="Brown" w:cs="Arial"/>
          <w:color w:val="6E7B80"/>
        </w:rPr>
      </w:pPr>
      <w:r w:rsidRPr="00C31A84">
        <w:rPr>
          <w:rFonts w:ascii="Brown" w:hAnsi="Brown" w:cs="Arial"/>
          <w:color w:val="6E7B80"/>
        </w:rPr>
        <w:t xml:space="preserve">To ensure that all staff adhere to all company policies and procedures paying particular attention to those which directly impact on the residential environment such as H&amp;S, and the Working Hours policy which determines safe and legally compliant working hours / break arrangements. </w:t>
      </w:r>
    </w:p>
    <w:p w14:paraId="05A5F618" w14:textId="77777777" w:rsidR="00CE6182" w:rsidRPr="00C31A84" w:rsidRDefault="00CE6182" w:rsidP="00CE6182">
      <w:pPr>
        <w:pStyle w:val="ListParagraph"/>
        <w:ind w:left="786"/>
        <w:jc w:val="both"/>
        <w:rPr>
          <w:rFonts w:ascii="Brown" w:hAnsi="Brown" w:cs="Arial"/>
          <w:color w:val="6E7B80"/>
        </w:rPr>
      </w:pPr>
    </w:p>
    <w:p w14:paraId="4ADEA04E" w14:textId="77777777" w:rsidR="0039226A" w:rsidRPr="00C31A84" w:rsidRDefault="00F7070B" w:rsidP="0039226A">
      <w:pPr>
        <w:pStyle w:val="Default"/>
        <w:numPr>
          <w:ilvl w:val="0"/>
          <w:numId w:val="9"/>
        </w:numPr>
        <w:rPr>
          <w:rFonts w:ascii="Brown" w:eastAsia="Times New Roman" w:hAnsi="Brown"/>
          <w:color w:val="6E7B80"/>
        </w:rPr>
      </w:pPr>
      <w:r w:rsidRPr="00C31A84">
        <w:rPr>
          <w:rFonts w:ascii="Brown" w:eastAsia="Times New Roman" w:hAnsi="Brown"/>
          <w:color w:val="6E7B80"/>
        </w:rPr>
        <w:t xml:space="preserve">Where required be involved in the staff recruitment process. </w:t>
      </w:r>
    </w:p>
    <w:p w14:paraId="59B8A2E8" w14:textId="77777777" w:rsidR="0039226A" w:rsidRPr="00C31A84" w:rsidRDefault="0039226A" w:rsidP="004E67BD">
      <w:pPr>
        <w:jc w:val="both"/>
        <w:rPr>
          <w:rFonts w:ascii="Brown" w:hAnsi="Brown" w:cs="Arial"/>
          <w:color w:val="6E7B80"/>
        </w:rPr>
      </w:pPr>
    </w:p>
    <w:p w14:paraId="1B4E7E91" w14:textId="77777777" w:rsidR="0039226A" w:rsidRPr="00C31A84" w:rsidRDefault="0039226A" w:rsidP="004E67BD">
      <w:pPr>
        <w:jc w:val="both"/>
        <w:rPr>
          <w:rFonts w:ascii="Brown" w:hAnsi="Brown" w:cs="Arial"/>
          <w:color w:val="6E7B80"/>
        </w:rPr>
      </w:pPr>
    </w:p>
    <w:p w14:paraId="2D5A43D0" w14:textId="77777777" w:rsidR="004E67BD" w:rsidRPr="00C31A84" w:rsidRDefault="004E67BD" w:rsidP="004E67BD">
      <w:pPr>
        <w:jc w:val="both"/>
        <w:rPr>
          <w:rFonts w:ascii="Brown" w:hAnsi="Brown" w:cs="Arial"/>
          <w:b/>
          <w:color w:val="6E7B80"/>
        </w:rPr>
      </w:pPr>
      <w:r w:rsidRPr="00C31A84">
        <w:rPr>
          <w:rFonts w:ascii="Brown" w:hAnsi="Brown" w:cs="Arial"/>
          <w:b/>
          <w:color w:val="6E7B80"/>
        </w:rPr>
        <w:t xml:space="preserve">FINANCIAL </w:t>
      </w:r>
    </w:p>
    <w:p w14:paraId="7AE852CF" w14:textId="77777777" w:rsidR="004E67BD" w:rsidRPr="00C31A84" w:rsidRDefault="004E67BD" w:rsidP="004E67BD">
      <w:pPr>
        <w:jc w:val="both"/>
        <w:rPr>
          <w:rFonts w:ascii="Brown" w:hAnsi="Brown" w:cs="Arial"/>
          <w:color w:val="6E7B80"/>
        </w:rPr>
      </w:pPr>
    </w:p>
    <w:p w14:paraId="3DBDBDA5" w14:textId="77777777" w:rsidR="004E67BD" w:rsidRPr="00C31A84" w:rsidRDefault="004E67BD" w:rsidP="004E67BD">
      <w:pPr>
        <w:pStyle w:val="ListParagraph"/>
        <w:numPr>
          <w:ilvl w:val="0"/>
          <w:numId w:val="10"/>
        </w:numPr>
        <w:jc w:val="both"/>
        <w:rPr>
          <w:rFonts w:ascii="Brown" w:hAnsi="Brown" w:cs="Arial"/>
          <w:color w:val="6E7B80"/>
        </w:rPr>
      </w:pPr>
      <w:r w:rsidRPr="00C31A84">
        <w:rPr>
          <w:rFonts w:ascii="Brown" w:hAnsi="Brown" w:cs="Arial"/>
          <w:color w:val="6E7B80"/>
        </w:rPr>
        <w:t xml:space="preserve">To </w:t>
      </w:r>
      <w:r w:rsidR="00033CF3" w:rsidRPr="00C31A84">
        <w:rPr>
          <w:rFonts w:ascii="Brown" w:hAnsi="Brown" w:cs="Arial"/>
          <w:color w:val="6E7B80"/>
        </w:rPr>
        <w:t>have input into the financial information of the home</w:t>
      </w:r>
      <w:r w:rsidRPr="00C31A84">
        <w:rPr>
          <w:rFonts w:ascii="Brown" w:hAnsi="Brown" w:cs="Arial"/>
          <w:color w:val="6E7B80"/>
        </w:rPr>
        <w:t xml:space="preserve"> so that budget constraints are upheld. To plan and monitor ongoing expenditure </w:t>
      </w:r>
      <w:r w:rsidR="0054015B" w:rsidRPr="00C31A84">
        <w:rPr>
          <w:rFonts w:ascii="Brown" w:hAnsi="Brown" w:cs="Arial"/>
          <w:color w:val="6E7B80"/>
        </w:rPr>
        <w:t>and to oversee the weekly audit.</w:t>
      </w:r>
    </w:p>
    <w:p w14:paraId="332132E4" w14:textId="77777777" w:rsidR="0054015B" w:rsidRPr="00C31A84" w:rsidRDefault="0054015B" w:rsidP="0054015B">
      <w:pPr>
        <w:pStyle w:val="ListParagraph"/>
        <w:ind w:left="780"/>
        <w:jc w:val="both"/>
        <w:rPr>
          <w:rFonts w:ascii="Brown" w:hAnsi="Brown" w:cs="Arial"/>
          <w:color w:val="6E7B80"/>
        </w:rPr>
      </w:pPr>
    </w:p>
    <w:p w14:paraId="1BAA2767" w14:textId="77777777" w:rsidR="004E67BD" w:rsidRPr="00C31A84" w:rsidRDefault="004E67BD" w:rsidP="004E67BD">
      <w:pPr>
        <w:pStyle w:val="ListParagraph"/>
        <w:numPr>
          <w:ilvl w:val="0"/>
          <w:numId w:val="10"/>
        </w:numPr>
        <w:jc w:val="both"/>
        <w:rPr>
          <w:rFonts w:ascii="Brown" w:hAnsi="Brown" w:cs="Arial"/>
          <w:color w:val="6E7B80"/>
        </w:rPr>
      </w:pPr>
      <w:r w:rsidRPr="00C31A84">
        <w:rPr>
          <w:rFonts w:ascii="Brown" w:hAnsi="Brown" w:cs="Arial"/>
          <w:color w:val="6E7B80"/>
        </w:rPr>
        <w:t xml:space="preserve">To ensure that all receipts are obtained and recorded in the receipt log book for all money spent. </w:t>
      </w:r>
    </w:p>
    <w:p w14:paraId="69B65456" w14:textId="77777777" w:rsidR="004E67BD" w:rsidRPr="00C31A84" w:rsidRDefault="004E67BD" w:rsidP="004E67BD">
      <w:pPr>
        <w:jc w:val="both"/>
        <w:rPr>
          <w:rFonts w:ascii="Brown" w:hAnsi="Brown" w:cs="Arial"/>
          <w:color w:val="6E7B80"/>
        </w:rPr>
      </w:pPr>
    </w:p>
    <w:p w14:paraId="12CE50BF" w14:textId="77777777" w:rsidR="004E67BD" w:rsidRPr="00C31A84" w:rsidRDefault="005048DB" w:rsidP="004E67BD">
      <w:pPr>
        <w:pStyle w:val="ListParagraph"/>
        <w:numPr>
          <w:ilvl w:val="0"/>
          <w:numId w:val="10"/>
        </w:numPr>
        <w:jc w:val="both"/>
        <w:rPr>
          <w:rFonts w:ascii="Brown" w:hAnsi="Brown" w:cs="Arial"/>
          <w:color w:val="6E7B80"/>
        </w:rPr>
      </w:pPr>
      <w:r w:rsidRPr="00C31A84">
        <w:rPr>
          <w:rFonts w:ascii="Brown" w:hAnsi="Brown" w:cs="Arial"/>
          <w:color w:val="6E7B80"/>
        </w:rPr>
        <w:t>T</w:t>
      </w:r>
      <w:r w:rsidR="004E67BD" w:rsidRPr="00C31A84">
        <w:rPr>
          <w:rFonts w:ascii="Brown" w:hAnsi="Brown" w:cs="Arial"/>
          <w:color w:val="6E7B80"/>
        </w:rPr>
        <w:t xml:space="preserve">o ensure that </w:t>
      </w:r>
      <w:r w:rsidR="00B86897" w:rsidRPr="00C31A84">
        <w:rPr>
          <w:rFonts w:ascii="Brown" w:hAnsi="Brown" w:cs="Arial"/>
          <w:color w:val="6E7B80"/>
        </w:rPr>
        <w:t>young people’s</w:t>
      </w:r>
      <w:r w:rsidR="00033CF3" w:rsidRPr="00C31A84">
        <w:rPr>
          <w:rFonts w:ascii="Brown" w:hAnsi="Brown" w:cs="Arial"/>
          <w:color w:val="6E7B80"/>
        </w:rPr>
        <w:t xml:space="preserve"> pocket money </w:t>
      </w:r>
      <w:r w:rsidR="0054015B" w:rsidRPr="00C31A84">
        <w:rPr>
          <w:rFonts w:ascii="Brown" w:hAnsi="Brown" w:cs="Arial"/>
          <w:color w:val="6E7B80"/>
        </w:rPr>
        <w:t xml:space="preserve">is managed </w:t>
      </w:r>
      <w:r w:rsidR="00033CF3" w:rsidRPr="00C31A84">
        <w:rPr>
          <w:rFonts w:ascii="Brown" w:hAnsi="Brown" w:cs="Arial"/>
          <w:color w:val="6E7B80"/>
        </w:rPr>
        <w:t>effectively.</w:t>
      </w:r>
    </w:p>
    <w:p w14:paraId="0FFC5946" w14:textId="77777777" w:rsidR="00CE6182" w:rsidRPr="00C31A84" w:rsidRDefault="00CE6182" w:rsidP="00CE6182">
      <w:pPr>
        <w:pStyle w:val="ListParagraph"/>
        <w:rPr>
          <w:rFonts w:ascii="Brown" w:hAnsi="Brown" w:cs="Arial"/>
          <w:color w:val="6E7B80"/>
        </w:rPr>
      </w:pPr>
    </w:p>
    <w:p w14:paraId="5EF99A82" w14:textId="77777777" w:rsidR="00CE6182" w:rsidRPr="00C31A84" w:rsidRDefault="00CE6182" w:rsidP="00CE6182">
      <w:pPr>
        <w:pStyle w:val="ListParagraph"/>
        <w:ind w:left="780"/>
        <w:jc w:val="both"/>
        <w:rPr>
          <w:rFonts w:ascii="Brown" w:hAnsi="Brown" w:cs="Arial"/>
          <w:color w:val="6E7B80"/>
        </w:rPr>
      </w:pPr>
    </w:p>
    <w:p w14:paraId="28A96364" w14:textId="77777777" w:rsidR="004E67BD" w:rsidRDefault="004E67BD" w:rsidP="004E67BD">
      <w:pPr>
        <w:jc w:val="both"/>
        <w:rPr>
          <w:rFonts w:ascii="Brown" w:hAnsi="Brown" w:cs="Arial"/>
          <w:i/>
          <w:color w:val="6E7B80"/>
        </w:rPr>
      </w:pPr>
      <w:r w:rsidRPr="00C31A84">
        <w:rPr>
          <w:rFonts w:ascii="Brown" w:hAnsi="Brown" w:cs="Arial"/>
          <w:i/>
          <w:color w:val="6E7B80"/>
        </w:rPr>
        <w:t xml:space="preserve"> </w:t>
      </w:r>
    </w:p>
    <w:p w14:paraId="0556B7F7" w14:textId="77777777" w:rsidR="00C31A84" w:rsidRDefault="00C31A84" w:rsidP="004E67BD">
      <w:pPr>
        <w:jc w:val="both"/>
        <w:rPr>
          <w:rFonts w:ascii="Brown" w:hAnsi="Brown" w:cs="Arial"/>
          <w:i/>
          <w:color w:val="6E7B80"/>
        </w:rPr>
      </w:pPr>
    </w:p>
    <w:p w14:paraId="6ADC40E4" w14:textId="77777777" w:rsidR="00C31A84" w:rsidRPr="00C31A84" w:rsidRDefault="00C31A84" w:rsidP="004E67BD">
      <w:pPr>
        <w:jc w:val="both"/>
        <w:rPr>
          <w:rFonts w:ascii="Brown" w:hAnsi="Brown" w:cs="Arial"/>
          <w:i/>
          <w:color w:val="6E7B80"/>
        </w:rPr>
      </w:pPr>
    </w:p>
    <w:p w14:paraId="1EB25395" w14:textId="77777777" w:rsidR="004E67BD" w:rsidRPr="00C31A84" w:rsidRDefault="004E67BD" w:rsidP="004E67BD">
      <w:pPr>
        <w:jc w:val="both"/>
        <w:rPr>
          <w:rFonts w:ascii="Brown" w:hAnsi="Brown" w:cs="Arial"/>
          <w:b/>
          <w:color w:val="6E7B80"/>
        </w:rPr>
      </w:pPr>
      <w:r w:rsidRPr="00C31A84">
        <w:rPr>
          <w:rFonts w:ascii="Brown" w:hAnsi="Brown" w:cs="Arial"/>
          <w:b/>
          <w:color w:val="6E7B80"/>
        </w:rPr>
        <w:t xml:space="preserve">LEGAL AND LEGISLATIVE REQUIREMENTS </w:t>
      </w:r>
    </w:p>
    <w:p w14:paraId="3A3D2C35" w14:textId="77777777" w:rsidR="004E67BD" w:rsidRPr="00C31A84" w:rsidRDefault="004E67BD" w:rsidP="004E67BD">
      <w:pPr>
        <w:jc w:val="both"/>
        <w:rPr>
          <w:rFonts w:ascii="Brown" w:hAnsi="Brown" w:cs="Arial"/>
          <w:color w:val="6E7B80"/>
        </w:rPr>
      </w:pPr>
    </w:p>
    <w:p w14:paraId="57D5C61E" w14:textId="77777777" w:rsidR="004E67BD" w:rsidRPr="00C31A84" w:rsidRDefault="004E67BD" w:rsidP="004E67BD">
      <w:pPr>
        <w:jc w:val="both"/>
        <w:rPr>
          <w:rFonts w:ascii="Brown" w:hAnsi="Brown" w:cs="Arial"/>
          <w:color w:val="6E7B80"/>
        </w:rPr>
      </w:pPr>
      <w:r w:rsidRPr="00C31A84">
        <w:rPr>
          <w:rFonts w:ascii="Brown" w:hAnsi="Brown" w:cs="Arial"/>
          <w:color w:val="6E7B80"/>
        </w:rPr>
        <w:t xml:space="preserve"> </w:t>
      </w:r>
      <w:r w:rsidR="0054015B" w:rsidRPr="00C31A84">
        <w:rPr>
          <w:rFonts w:ascii="Brown" w:hAnsi="Brown" w:cs="Arial"/>
          <w:color w:val="6E7B80"/>
        </w:rPr>
        <w:t xml:space="preserve">To assist the </w:t>
      </w:r>
      <w:r w:rsidR="00CE6182" w:rsidRPr="00C31A84">
        <w:rPr>
          <w:rFonts w:ascii="Brown" w:hAnsi="Brown" w:cs="Arial"/>
          <w:color w:val="6E7B80"/>
        </w:rPr>
        <w:t>Residential M</w:t>
      </w:r>
      <w:r w:rsidR="0054015B" w:rsidRPr="00C31A84">
        <w:rPr>
          <w:rFonts w:ascii="Brown" w:hAnsi="Brown" w:cs="Arial"/>
          <w:color w:val="6E7B80"/>
        </w:rPr>
        <w:t>anager in:</w:t>
      </w:r>
    </w:p>
    <w:p w14:paraId="3F1E5712" w14:textId="77777777" w:rsidR="0054015B" w:rsidRPr="00C31A84" w:rsidRDefault="0054015B" w:rsidP="004E67BD">
      <w:pPr>
        <w:jc w:val="both"/>
        <w:rPr>
          <w:rFonts w:ascii="Brown" w:hAnsi="Brown" w:cs="Arial"/>
          <w:color w:val="6E7B80"/>
        </w:rPr>
      </w:pPr>
    </w:p>
    <w:p w14:paraId="09FF3625" w14:textId="77777777" w:rsidR="004E67BD" w:rsidRPr="00C31A84" w:rsidRDefault="0054015B" w:rsidP="004E67BD">
      <w:pPr>
        <w:pStyle w:val="ListParagraph"/>
        <w:numPr>
          <w:ilvl w:val="0"/>
          <w:numId w:val="12"/>
        </w:numPr>
        <w:jc w:val="both"/>
        <w:rPr>
          <w:rFonts w:ascii="Brown" w:hAnsi="Brown" w:cs="Arial"/>
          <w:color w:val="6E7B80"/>
        </w:rPr>
      </w:pPr>
      <w:r w:rsidRPr="00C31A84">
        <w:rPr>
          <w:rFonts w:ascii="Brown" w:hAnsi="Brown" w:cs="Arial"/>
          <w:color w:val="6E7B80"/>
        </w:rPr>
        <w:t>E</w:t>
      </w:r>
      <w:r w:rsidR="004E67BD" w:rsidRPr="00C31A84">
        <w:rPr>
          <w:rFonts w:ascii="Brown" w:hAnsi="Brown" w:cs="Arial"/>
          <w:color w:val="6E7B80"/>
        </w:rPr>
        <w:t>nsur</w:t>
      </w:r>
      <w:r w:rsidRPr="00C31A84">
        <w:rPr>
          <w:rFonts w:ascii="Brown" w:hAnsi="Brown" w:cs="Arial"/>
          <w:color w:val="6E7B80"/>
        </w:rPr>
        <w:t>ing</w:t>
      </w:r>
      <w:r w:rsidR="004E67BD" w:rsidRPr="00C31A84">
        <w:rPr>
          <w:rFonts w:ascii="Brown" w:hAnsi="Brown" w:cs="Arial"/>
          <w:color w:val="6E7B80"/>
        </w:rPr>
        <w:t xml:space="preserve"> all records and information is maintained on each</w:t>
      </w:r>
      <w:r w:rsidRPr="00C31A84">
        <w:rPr>
          <w:rFonts w:ascii="Brown" w:hAnsi="Brown" w:cs="Arial"/>
          <w:color w:val="6E7B80"/>
        </w:rPr>
        <w:t xml:space="preserve"> </w:t>
      </w:r>
      <w:r w:rsidR="00CE6182" w:rsidRPr="00C31A84">
        <w:rPr>
          <w:rFonts w:ascii="Brown" w:hAnsi="Brown" w:cs="Arial"/>
          <w:color w:val="6E7B80"/>
        </w:rPr>
        <w:t xml:space="preserve">service user </w:t>
      </w:r>
      <w:r w:rsidRPr="00C31A84">
        <w:rPr>
          <w:rFonts w:ascii="Brown" w:hAnsi="Brown" w:cs="Arial"/>
          <w:color w:val="6E7B80"/>
        </w:rPr>
        <w:t xml:space="preserve">and in </w:t>
      </w:r>
      <w:r w:rsidR="004E67BD" w:rsidRPr="00C31A84">
        <w:rPr>
          <w:rFonts w:ascii="Brown" w:hAnsi="Brown" w:cs="Arial"/>
          <w:color w:val="6E7B80"/>
        </w:rPr>
        <w:t>ensur</w:t>
      </w:r>
      <w:r w:rsidRPr="00C31A84">
        <w:rPr>
          <w:rFonts w:ascii="Brown" w:hAnsi="Brown" w:cs="Arial"/>
          <w:color w:val="6E7B80"/>
        </w:rPr>
        <w:t>ing</w:t>
      </w:r>
      <w:r w:rsidR="004E67BD" w:rsidRPr="00C31A84">
        <w:rPr>
          <w:rFonts w:ascii="Brown" w:hAnsi="Brown" w:cs="Arial"/>
          <w:color w:val="6E7B80"/>
        </w:rPr>
        <w:t xml:space="preserve"> all staff are fully abreast and understand the requirements of the Regulations. </w:t>
      </w:r>
    </w:p>
    <w:p w14:paraId="1ECCCC6F" w14:textId="77777777" w:rsidR="004E67BD" w:rsidRPr="00C31A84" w:rsidRDefault="004E67BD" w:rsidP="004E67BD">
      <w:pPr>
        <w:jc w:val="both"/>
        <w:rPr>
          <w:rFonts w:ascii="Brown" w:hAnsi="Brown" w:cs="Arial"/>
          <w:color w:val="6E7B80"/>
        </w:rPr>
      </w:pPr>
    </w:p>
    <w:p w14:paraId="31CB917F" w14:textId="77777777" w:rsidR="004E67BD" w:rsidRPr="00C31A84" w:rsidRDefault="0054015B" w:rsidP="004E67BD">
      <w:pPr>
        <w:pStyle w:val="ListParagraph"/>
        <w:numPr>
          <w:ilvl w:val="0"/>
          <w:numId w:val="12"/>
        </w:numPr>
        <w:jc w:val="both"/>
        <w:rPr>
          <w:rFonts w:ascii="Brown" w:hAnsi="Brown" w:cs="Arial"/>
          <w:color w:val="6E7B80"/>
        </w:rPr>
      </w:pPr>
      <w:r w:rsidRPr="00C31A84">
        <w:rPr>
          <w:rFonts w:ascii="Brown" w:hAnsi="Brown" w:cs="Arial"/>
          <w:color w:val="6E7B80"/>
        </w:rPr>
        <w:lastRenderedPageBreak/>
        <w:t>E</w:t>
      </w:r>
      <w:r w:rsidR="004E67BD" w:rsidRPr="00C31A84">
        <w:rPr>
          <w:rFonts w:ascii="Brown" w:hAnsi="Brown" w:cs="Arial"/>
          <w:color w:val="6E7B80"/>
        </w:rPr>
        <w:t>nsur</w:t>
      </w:r>
      <w:r w:rsidRPr="00C31A84">
        <w:rPr>
          <w:rFonts w:ascii="Brown" w:hAnsi="Brown" w:cs="Arial"/>
          <w:color w:val="6E7B80"/>
        </w:rPr>
        <w:t>ing</w:t>
      </w:r>
      <w:r w:rsidR="004E67BD" w:rsidRPr="00C31A84">
        <w:rPr>
          <w:rFonts w:ascii="Brown" w:hAnsi="Brown" w:cs="Arial"/>
          <w:color w:val="6E7B80"/>
        </w:rPr>
        <w:t xml:space="preserve"> that reporting procedures are followed in the event of a significant incident as detailed in </w:t>
      </w:r>
      <w:r w:rsidR="00CE6182" w:rsidRPr="00C31A84">
        <w:rPr>
          <w:rFonts w:ascii="Brown" w:hAnsi="Brown" w:cs="Arial"/>
          <w:color w:val="6E7B80"/>
        </w:rPr>
        <w:t xml:space="preserve">the </w:t>
      </w:r>
      <w:r w:rsidR="004E67BD" w:rsidRPr="00C31A84">
        <w:rPr>
          <w:rFonts w:ascii="Brown" w:hAnsi="Brown" w:cs="Arial"/>
          <w:color w:val="6E7B80"/>
        </w:rPr>
        <w:t xml:space="preserve">Regulations. </w:t>
      </w:r>
    </w:p>
    <w:p w14:paraId="69998070" w14:textId="77777777" w:rsidR="004E67BD" w:rsidRPr="00C31A84" w:rsidRDefault="004E67BD" w:rsidP="004E67BD">
      <w:pPr>
        <w:jc w:val="both"/>
        <w:rPr>
          <w:rFonts w:ascii="Brown" w:hAnsi="Brown" w:cs="Arial"/>
          <w:color w:val="6E7B80"/>
        </w:rPr>
      </w:pPr>
    </w:p>
    <w:p w14:paraId="40E13795" w14:textId="77777777" w:rsidR="004E67BD" w:rsidRPr="00C31A84" w:rsidRDefault="0054015B" w:rsidP="004E67BD">
      <w:pPr>
        <w:pStyle w:val="ListParagraph"/>
        <w:numPr>
          <w:ilvl w:val="0"/>
          <w:numId w:val="12"/>
        </w:numPr>
        <w:jc w:val="both"/>
        <w:rPr>
          <w:rFonts w:ascii="Brown" w:hAnsi="Brown" w:cs="Arial"/>
          <w:color w:val="6E7B80"/>
        </w:rPr>
      </w:pPr>
      <w:r w:rsidRPr="00C31A84">
        <w:rPr>
          <w:rFonts w:ascii="Brown" w:hAnsi="Brown" w:cs="Arial"/>
          <w:color w:val="6E7B80"/>
        </w:rPr>
        <w:t>T</w:t>
      </w:r>
      <w:r w:rsidR="004E67BD" w:rsidRPr="00C31A84">
        <w:rPr>
          <w:rFonts w:ascii="Brown" w:hAnsi="Brown" w:cs="Arial"/>
          <w:color w:val="6E7B80"/>
        </w:rPr>
        <w:t>he monitoring of the records in the home as directed by the Regu</w:t>
      </w:r>
      <w:r w:rsidR="000500A3" w:rsidRPr="00C31A84">
        <w:rPr>
          <w:rFonts w:ascii="Brown" w:hAnsi="Brown" w:cs="Arial"/>
          <w:color w:val="6E7B80"/>
        </w:rPr>
        <w:t xml:space="preserve">lations on a monthly basis.  And </w:t>
      </w:r>
      <w:r w:rsidR="004E67BD" w:rsidRPr="00C31A84">
        <w:rPr>
          <w:rFonts w:ascii="Brown" w:hAnsi="Brown" w:cs="Arial"/>
          <w:color w:val="6E7B80"/>
        </w:rPr>
        <w:t xml:space="preserve">to act on any findings taking appropriate action where necessary. </w:t>
      </w:r>
    </w:p>
    <w:p w14:paraId="1B1E2260" w14:textId="77777777" w:rsidR="004E67BD" w:rsidRPr="00C31A84" w:rsidRDefault="004E67BD" w:rsidP="004E67BD">
      <w:pPr>
        <w:jc w:val="both"/>
        <w:rPr>
          <w:rFonts w:ascii="Brown" w:hAnsi="Brown" w:cs="Arial"/>
          <w:color w:val="6E7B80"/>
        </w:rPr>
      </w:pPr>
    </w:p>
    <w:p w14:paraId="6E198F25" w14:textId="77777777" w:rsidR="004E67BD" w:rsidRPr="00C31A84" w:rsidRDefault="0054015B" w:rsidP="004E67BD">
      <w:pPr>
        <w:pStyle w:val="ListParagraph"/>
        <w:numPr>
          <w:ilvl w:val="0"/>
          <w:numId w:val="12"/>
        </w:numPr>
        <w:jc w:val="both"/>
        <w:rPr>
          <w:rFonts w:ascii="Brown" w:hAnsi="Brown" w:cs="Arial"/>
          <w:color w:val="6E7B80"/>
        </w:rPr>
      </w:pPr>
      <w:r w:rsidRPr="00C31A84">
        <w:rPr>
          <w:rFonts w:ascii="Brown" w:hAnsi="Brown" w:cs="Arial"/>
          <w:color w:val="6E7B80"/>
        </w:rPr>
        <w:t>R</w:t>
      </w:r>
      <w:r w:rsidR="004E67BD" w:rsidRPr="00C31A84">
        <w:rPr>
          <w:rFonts w:ascii="Brown" w:hAnsi="Brown" w:cs="Arial"/>
          <w:color w:val="6E7B80"/>
        </w:rPr>
        <w:t>eport</w:t>
      </w:r>
      <w:r w:rsidRPr="00C31A84">
        <w:rPr>
          <w:rFonts w:ascii="Brown" w:hAnsi="Brown" w:cs="Arial"/>
          <w:color w:val="6E7B80"/>
        </w:rPr>
        <w:t>ing</w:t>
      </w:r>
      <w:r w:rsidR="004E67BD" w:rsidRPr="00C31A84">
        <w:rPr>
          <w:rFonts w:ascii="Brown" w:hAnsi="Brown" w:cs="Arial"/>
          <w:color w:val="6E7B80"/>
        </w:rPr>
        <w:t xml:space="preserve"> any incidents or form of abusive practices directly/indirectly carried out by any member of staff towards </w:t>
      </w:r>
      <w:r w:rsidR="000500A3" w:rsidRPr="00C31A84">
        <w:rPr>
          <w:rFonts w:ascii="Brown" w:hAnsi="Brown" w:cs="Arial"/>
          <w:color w:val="6E7B80"/>
        </w:rPr>
        <w:t>or between young people</w:t>
      </w:r>
      <w:r w:rsidR="004E67BD" w:rsidRPr="00C31A84">
        <w:rPr>
          <w:rFonts w:ascii="Brown" w:hAnsi="Brown" w:cs="Arial"/>
          <w:color w:val="6E7B80"/>
        </w:rPr>
        <w:t xml:space="preserve">. To follow the guidance of the organisation’s ‘whistle blowing policy’ and Child Protection Policies. </w:t>
      </w:r>
    </w:p>
    <w:p w14:paraId="65956936" w14:textId="77777777" w:rsidR="004E67BD" w:rsidRPr="00C31A84" w:rsidRDefault="004E67BD" w:rsidP="004E67BD">
      <w:pPr>
        <w:jc w:val="both"/>
        <w:rPr>
          <w:rFonts w:ascii="Brown" w:hAnsi="Brown" w:cs="Arial"/>
          <w:color w:val="6E7B80"/>
        </w:rPr>
      </w:pPr>
    </w:p>
    <w:p w14:paraId="2FF236AD" w14:textId="77777777" w:rsidR="004E67BD" w:rsidRPr="00C31A84" w:rsidRDefault="008369ED" w:rsidP="004E67BD">
      <w:pPr>
        <w:pStyle w:val="ListParagraph"/>
        <w:numPr>
          <w:ilvl w:val="0"/>
          <w:numId w:val="12"/>
        </w:numPr>
        <w:jc w:val="both"/>
        <w:rPr>
          <w:rFonts w:ascii="Brown" w:hAnsi="Brown" w:cs="Arial"/>
          <w:color w:val="6E7B80"/>
        </w:rPr>
      </w:pPr>
      <w:r w:rsidRPr="00C31A84">
        <w:rPr>
          <w:rFonts w:ascii="Brown" w:hAnsi="Brown" w:cs="Arial"/>
          <w:color w:val="6E7B80"/>
        </w:rPr>
        <w:t>Carrying</w:t>
      </w:r>
      <w:r w:rsidR="004E67BD" w:rsidRPr="00C31A84">
        <w:rPr>
          <w:rFonts w:ascii="Brown" w:hAnsi="Brown" w:cs="Arial"/>
          <w:color w:val="6E7B80"/>
        </w:rPr>
        <w:t xml:space="preserve"> out any other duties and responsibilities as may be required within the scope of the Registered Managers role at the home, these can be unpredictable and varied. The </w:t>
      </w:r>
      <w:r w:rsidRPr="00C31A84">
        <w:rPr>
          <w:rFonts w:ascii="Brown" w:hAnsi="Brown" w:cs="Arial"/>
          <w:color w:val="6E7B80"/>
        </w:rPr>
        <w:t>Deputy Manager n</w:t>
      </w:r>
      <w:r w:rsidR="004E67BD" w:rsidRPr="00C31A84">
        <w:rPr>
          <w:rFonts w:ascii="Brown" w:hAnsi="Brown" w:cs="Arial"/>
          <w:color w:val="6E7B80"/>
        </w:rPr>
        <w:t xml:space="preserve">eeds to be sensitive and flexible in their approach and cover some tasks that may not be identified within the job description. </w:t>
      </w:r>
    </w:p>
    <w:p w14:paraId="7A286090" w14:textId="77777777" w:rsidR="00A0387B" w:rsidRPr="00C31A84" w:rsidRDefault="00A0387B" w:rsidP="004E67BD">
      <w:pPr>
        <w:jc w:val="both"/>
        <w:rPr>
          <w:rFonts w:ascii="Brown" w:hAnsi="Brown" w:cs="Arial"/>
          <w:color w:val="6E7B80"/>
        </w:rPr>
      </w:pPr>
    </w:p>
    <w:p w14:paraId="7A0D6CB8" w14:textId="77777777" w:rsidR="0039226A" w:rsidRPr="00C31A84" w:rsidRDefault="0039226A" w:rsidP="004E67BD">
      <w:pPr>
        <w:jc w:val="both"/>
        <w:rPr>
          <w:rFonts w:ascii="Brown" w:hAnsi="Brown" w:cs="Arial"/>
          <w:color w:val="6E7B80"/>
        </w:rPr>
      </w:pPr>
    </w:p>
    <w:p w14:paraId="7010CB26" w14:textId="77777777" w:rsidR="0039226A" w:rsidRPr="00C31A84" w:rsidRDefault="0039226A" w:rsidP="004E67BD">
      <w:pPr>
        <w:jc w:val="both"/>
        <w:rPr>
          <w:rFonts w:ascii="Brown" w:hAnsi="Brown" w:cs="Arial"/>
          <w:color w:val="6E7B80"/>
        </w:rPr>
      </w:pPr>
    </w:p>
    <w:p w14:paraId="4F4E57D5" w14:textId="77777777" w:rsidR="004E67BD" w:rsidRPr="00C31A84" w:rsidRDefault="004E67BD" w:rsidP="004E67BD">
      <w:pPr>
        <w:jc w:val="both"/>
        <w:rPr>
          <w:rFonts w:ascii="Brown" w:hAnsi="Brown" w:cs="Arial"/>
          <w:b/>
          <w:color w:val="6E7B80"/>
        </w:rPr>
      </w:pPr>
      <w:r w:rsidRPr="00C31A84">
        <w:rPr>
          <w:rFonts w:ascii="Brown" w:hAnsi="Brown" w:cs="Arial"/>
          <w:b/>
          <w:color w:val="6E7B80"/>
        </w:rPr>
        <w:t xml:space="preserve">PROFESSIONAL DEVELOPMENT </w:t>
      </w:r>
    </w:p>
    <w:p w14:paraId="0B8C56EE" w14:textId="77777777" w:rsidR="004E67BD" w:rsidRPr="00C31A84" w:rsidRDefault="004E67BD" w:rsidP="004E67BD">
      <w:pPr>
        <w:jc w:val="both"/>
        <w:rPr>
          <w:rFonts w:ascii="Brown" w:hAnsi="Brown" w:cs="Arial"/>
          <w:color w:val="6E7B80"/>
        </w:rPr>
      </w:pPr>
    </w:p>
    <w:p w14:paraId="21EFA60E" w14:textId="77777777" w:rsidR="004E67BD" w:rsidRPr="00C31A84" w:rsidRDefault="004E67BD" w:rsidP="004E67BD">
      <w:pPr>
        <w:pStyle w:val="ListParagraph"/>
        <w:numPr>
          <w:ilvl w:val="0"/>
          <w:numId w:val="13"/>
        </w:numPr>
        <w:jc w:val="both"/>
        <w:rPr>
          <w:rFonts w:ascii="Brown" w:hAnsi="Brown" w:cs="Arial"/>
          <w:color w:val="6E7B80"/>
        </w:rPr>
      </w:pPr>
      <w:r w:rsidRPr="00C31A84">
        <w:rPr>
          <w:rFonts w:ascii="Brown" w:hAnsi="Brown" w:cs="Arial"/>
          <w:color w:val="6E7B80"/>
        </w:rPr>
        <w:t xml:space="preserve">To take every reasonable opportunity to maintain and improve personal and professional competence. </w:t>
      </w:r>
    </w:p>
    <w:p w14:paraId="01C22668" w14:textId="77777777" w:rsidR="0039226A" w:rsidRPr="00C31A84" w:rsidRDefault="0039226A" w:rsidP="004E67BD">
      <w:pPr>
        <w:jc w:val="both"/>
        <w:rPr>
          <w:rFonts w:ascii="Brown" w:hAnsi="Brown" w:cs="Arial"/>
          <w:color w:val="6E7B80"/>
        </w:rPr>
      </w:pPr>
    </w:p>
    <w:p w14:paraId="1048038E" w14:textId="77777777" w:rsidR="004E67BD" w:rsidRPr="00C31A84" w:rsidRDefault="004E67BD" w:rsidP="00A0387B">
      <w:pPr>
        <w:pStyle w:val="ListParagraph"/>
        <w:numPr>
          <w:ilvl w:val="0"/>
          <w:numId w:val="13"/>
        </w:numPr>
        <w:jc w:val="both"/>
        <w:rPr>
          <w:rFonts w:ascii="Brown" w:hAnsi="Brown" w:cs="Arial"/>
          <w:color w:val="6E7B80"/>
        </w:rPr>
      </w:pPr>
      <w:r w:rsidRPr="00C31A84">
        <w:rPr>
          <w:rFonts w:ascii="Brown" w:hAnsi="Brown" w:cs="Arial"/>
          <w:color w:val="6E7B80"/>
        </w:rPr>
        <w:t xml:space="preserve">To participate in personal objective setting and review, including the creation and achievement of a personal development review plan. </w:t>
      </w:r>
    </w:p>
    <w:p w14:paraId="35BD12AA" w14:textId="77777777" w:rsidR="004E67BD" w:rsidRPr="00C31A84" w:rsidRDefault="004E67BD" w:rsidP="004E67BD">
      <w:pPr>
        <w:jc w:val="both"/>
        <w:rPr>
          <w:rFonts w:ascii="Brown" w:hAnsi="Brown" w:cs="Arial"/>
          <w:color w:val="6E7B80"/>
        </w:rPr>
      </w:pPr>
    </w:p>
    <w:p w14:paraId="3181D774" w14:textId="77777777" w:rsidR="004E67BD" w:rsidRPr="00F077E2" w:rsidRDefault="004E67BD" w:rsidP="004E67BD">
      <w:pPr>
        <w:jc w:val="both"/>
        <w:rPr>
          <w:rFonts w:asciiTheme="minorHAnsi" w:hAnsiTheme="minorHAnsi" w:cs="Arial"/>
        </w:rPr>
      </w:pPr>
    </w:p>
    <w:p w14:paraId="5D3352DB" w14:textId="77777777" w:rsidR="004E67BD" w:rsidRPr="00F077E2" w:rsidRDefault="004E67BD" w:rsidP="004E67BD">
      <w:pPr>
        <w:jc w:val="both"/>
        <w:rPr>
          <w:rFonts w:asciiTheme="minorHAnsi" w:hAnsiTheme="minorHAnsi" w:cs="Arial"/>
        </w:rPr>
      </w:pPr>
      <w:r w:rsidRPr="00F077E2">
        <w:rPr>
          <w:rFonts w:asciiTheme="minorHAnsi" w:hAnsiTheme="minorHAnsi" w:cs="Arial"/>
        </w:rPr>
        <w:t xml:space="preserve"> </w:t>
      </w:r>
    </w:p>
    <w:p w14:paraId="14FE93F9" w14:textId="77777777" w:rsidR="009C7DF8" w:rsidRPr="00F077E2" w:rsidRDefault="009C7DF8" w:rsidP="004E67BD">
      <w:pPr>
        <w:jc w:val="both"/>
        <w:rPr>
          <w:rFonts w:asciiTheme="minorHAnsi" w:hAnsiTheme="minorHAnsi" w:cs="Arial"/>
        </w:rPr>
      </w:pPr>
      <w:bookmarkStart w:id="0" w:name="_GoBack"/>
      <w:bookmarkEnd w:id="0"/>
    </w:p>
    <w:sectPr w:rsidR="009C7DF8" w:rsidRPr="00F077E2" w:rsidSect="009C7DF8">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B83DD3" w14:textId="77777777" w:rsidR="007C607E" w:rsidRDefault="007C607E" w:rsidP="004E67BD">
      <w:r>
        <w:separator/>
      </w:r>
    </w:p>
  </w:endnote>
  <w:endnote w:type="continuationSeparator" w:id="0">
    <w:p w14:paraId="4745A5C5" w14:textId="77777777" w:rsidR="007C607E" w:rsidRDefault="007C607E" w:rsidP="004E6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rown">
    <w:altName w:val="Times New Roman"/>
    <w:charset w:val="00"/>
    <w:family w:val="auto"/>
    <w:pitch w:val="variable"/>
    <w:sig w:usb0="00000001" w:usb1="4000206B" w:usb2="00000000" w:usb3="00000000" w:csb0="000001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2C569F" w14:textId="77777777" w:rsidR="007C607E" w:rsidRDefault="007C607E" w:rsidP="004E67BD">
      <w:r>
        <w:separator/>
      </w:r>
    </w:p>
  </w:footnote>
  <w:footnote w:type="continuationSeparator" w:id="0">
    <w:p w14:paraId="3378B266" w14:textId="77777777" w:rsidR="007C607E" w:rsidRDefault="007C607E" w:rsidP="004E67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4F0158" w14:textId="77777777" w:rsidR="0039226A" w:rsidRDefault="0039226A">
    <w:pPr>
      <w:pStyle w:val="Header"/>
    </w:pPr>
    <w:r>
      <w:rPr>
        <w:rFonts w:asciiTheme="minorHAnsi" w:hAnsiTheme="minorHAnsi" w:cs="Arial"/>
        <w:noProof/>
        <w:lang w:eastAsia="en-GB"/>
      </w:rPr>
      <w:drawing>
        <wp:anchor distT="0" distB="0" distL="114300" distR="114300" simplePos="0" relativeHeight="251659264" behindDoc="1" locked="0" layoutInCell="1" allowOverlap="1" wp14:anchorId="7675F1FB" wp14:editId="25D11542">
          <wp:simplePos x="0" y="0"/>
          <wp:positionH relativeFrom="column">
            <wp:posOffset>4612640</wp:posOffset>
          </wp:positionH>
          <wp:positionV relativeFrom="paragraph">
            <wp:posOffset>-114935</wp:posOffset>
          </wp:positionV>
          <wp:extent cx="1978025" cy="781050"/>
          <wp:effectExtent l="0" t="0" r="3175" b="0"/>
          <wp:wrapThrough wrapText="bothSides">
            <wp:wrapPolygon edited="0">
              <wp:start x="0" y="0"/>
              <wp:lineTo x="0" y="21073"/>
              <wp:lineTo x="21427" y="21073"/>
              <wp:lineTo x="21427" y="0"/>
              <wp:lineTo x="0" y="0"/>
            </wp:wrapPolygon>
          </wp:wrapThrough>
          <wp:docPr id="2" name="Picture 2" descr="\\srv-dc1\users\CBateman\My Documents\My Pictures\Progress logo\Progress Logo - Full Logo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v-dc1\users\CBateman\My Documents\My Pictures\Progress logo\Progress Logo - Full Logo 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78025" cy="7810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D6E67"/>
    <w:multiLevelType w:val="hybridMultilevel"/>
    <w:tmpl w:val="4B1CFEB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12476207"/>
    <w:multiLevelType w:val="hybridMultilevel"/>
    <w:tmpl w:val="8FEE05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084797"/>
    <w:multiLevelType w:val="hybridMultilevel"/>
    <w:tmpl w:val="50C62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1A5963"/>
    <w:multiLevelType w:val="hybridMultilevel"/>
    <w:tmpl w:val="C936B1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B6935AE"/>
    <w:multiLevelType w:val="hybridMultilevel"/>
    <w:tmpl w:val="38C68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722C8A"/>
    <w:multiLevelType w:val="hybridMultilevel"/>
    <w:tmpl w:val="E81E82C8"/>
    <w:lvl w:ilvl="0" w:tplc="04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1CAD60FF"/>
    <w:multiLevelType w:val="hybridMultilevel"/>
    <w:tmpl w:val="5ABE7FF4"/>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8366C2"/>
    <w:multiLevelType w:val="hybridMultilevel"/>
    <w:tmpl w:val="61AEDBA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466E96"/>
    <w:multiLevelType w:val="hybridMultilevel"/>
    <w:tmpl w:val="88442BC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2FA26C8"/>
    <w:multiLevelType w:val="hybridMultilevel"/>
    <w:tmpl w:val="2A94D64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44081803"/>
    <w:multiLevelType w:val="hybridMultilevel"/>
    <w:tmpl w:val="E462113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745964"/>
    <w:multiLevelType w:val="hybridMultilevel"/>
    <w:tmpl w:val="DABCF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D601F1"/>
    <w:multiLevelType w:val="hybridMultilevel"/>
    <w:tmpl w:val="98326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835B24"/>
    <w:multiLevelType w:val="hybridMultilevel"/>
    <w:tmpl w:val="8ECA8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8967F6"/>
    <w:multiLevelType w:val="hybridMultilevel"/>
    <w:tmpl w:val="AFD4E0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610E18"/>
    <w:multiLevelType w:val="hybridMultilevel"/>
    <w:tmpl w:val="EEC0FFF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D6D18AA"/>
    <w:multiLevelType w:val="hybridMultilevel"/>
    <w:tmpl w:val="C92642D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0"/>
  </w:num>
  <w:num w:numId="2">
    <w:abstractNumId w:val="7"/>
  </w:num>
  <w:num w:numId="3">
    <w:abstractNumId w:val="8"/>
  </w:num>
  <w:num w:numId="4">
    <w:abstractNumId w:val="14"/>
  </w:num>
  <w:num w:numId="5">
    <w:abstractNumId w:val="15"/>
  </w:num>
  <w:num w:numId="6">
    <w:abstractNumId w:val="1"/>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6"/>
  </w:num>
  <w:num w:numId="10">
    <w:abstractNumId w:val="9"/>
  </w:num>
  <w:num w:numId="11">
    <w:abstractNumId w:val="11"/>
  </w:num>
  <w:num w:numId="12">
    <w:abstractNumId w:val="4"/>
  </w:num>
  <w:num w:numId="13">
    <w:abstractNumId w:val="16"/>
  </w:num>
  <w:num w:numId="14">
    <w:abstractNumId w:val="5"/>
  </w:num>
  <w:num w:numId="15">
    <w:abstractNumId w:val="0"/>
  </w:num>
  <w:num w:numId="16">
    <w:abstractNumId w:val="13"/>
  </w:num>
  <w:num w:numId="17">
    <w:abstractNumId w:val="2"/>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7BD"/>
    <w:rsid w:val="00033CF3"/>
    <w:rsid w:val="000500A3"/>
    <w:rsid w:val="000738AF"/>
    <w:rsid w:val="00094D35"/>
    <w:rsid w:val="000A2C4C"/>
    <w:rsid w:val="000D1636"/>
    <w:rsid w:val="000D525C"/>
    <w:rsid w:val="001240E0"/>
    <w:rsid w:val="00130B1B"/>
    <w:rsid w:val="00142AB9"/>
    <w:rsid w:val="00211000"/>
    <w:rsid w:val="002531AE"/>
    <w:rsid w:val="002707BA"/>
    <w:rsid w:val="00286E70"/>
    <w:rsid w:val="00292EC9"/>
    <w:rsid w:val="002A6288"/>
    <w:rsid w:val="002A6C5D"/>
    <w:rsid w:val="00352AB9"/>
    <w:rsid w:val="0039226A"/>
    <w:rsid w:val="003A5C53"/>
    <w:rsid w:val="00413967"/>
    <w:rsid w:val="00441175"/>
    <w:rsid w:val="004429A9"/>
    <w:rsid w:val="00446D2C"/>
    <w:rsid w:val="00456410"/>
    <w:rsid w:val="004E67BD"/>
    <w:rsid w:val="005048DB"/>
    <w:rsid w:val="0054015B"/>
    <w:rsid w:val="00566A5C"/>
    <w:rsid w:val="0057661B"/>
    <w:rsid w:val="00601893"/>
    <w:rsid w:val="0061014F"/>
    <w:rsid w:val="0063486F"/>
    <w:rsid w:val="00655200"/>
    <w:rsid w:val="00655E16"/>
    <w:rsid w:val="00675F3F"/>
    <w:rsid w:val="007B1CE5"/>
    <w:rsid w:val="007B4EBF"/>
    <w:rsid w:val="007C607E"/>
    <w:rsid w:val="007E1802"/>
    <w:rsid w:val="0082543F"/>
    <w:rsid w:val="008369ED"/>
    <w:rsid w:val="008428FD"/>
    <w:rsid w:val="0085050C"/>
    <w:rsid w:val="008D1099"/>
    <w:rsid w:val="008F2A06"/>
    <w:rsid w:val="008F2D84"/>
    <w:rsid w:val="00923971"/>
    <w:rsid w:val="00925E10"/>
    <w:rsid w:val="009C4D92"/>
    <w:rsid w:val="009C7DF8"/>
    <w:rsid w:val="00A0387B"/>
    <w:rsid w:val="00A2228F"/>
    <w:rsid w:val="00A744B7"/>
    <w:rsid w:val="00AB51A6"/>
    <w:rsid w:val="00B86897"/>
    <w:rsid w:val="00BA77D4"/>
    <w:rsid w:val="00BE2096"/>
    <w:rsid w:val="00C31A84"/>
    <w:rsid w:val="00C46313"/>
    <w:rsid w:val="00C552D3"/>
    <w:rsid w:val="00CE6182"/>
    <w:rsid w:val="00D1630C"/>
    <w:rsid w:val="00D6114A"/>
    <w:rsid w:val="00E11AFA"/>
    <w:rsid w:val="00E14C84"/>
    <w:rsid w:val="00E44D10"/>
    <w:rsid w:val="00E50959"/>
    <w:rsid w:val="00E55389"/>
    <w:rsid w:val="00EA6A6F"/>
    <w:rsid w:val="00EE5EA1"/>
    <w:rsid w:val="00F077E2"/>
    <w:rsid w:val="00F7070B"/>
    <w:rsid w:val="00F70981"/>
    <w:rsid w:val="00F96694"/>
    <w:rsid w:val="00FD0186"/>
    <w:rsid w:val="00FF1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9265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67BD"/>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4E67BD"/>
    <w:pPr>
      <w:keepNext/>
      <w:outlineLvl w:val="0"/>
    </w:pPr>
    <w:rPr>
      <w:rFonts w:ascii="Comic Sans MS" w:hAnsi="Comic Sans MS"/>
      <w:b/>
      <w:b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67BD"/>
    <w:pPr>
      <w:tabs>
        <w:tab w:val="center" w:pos="4680"/>
        <w:tab w:val="right" w:pos="9360"/>
      </w:tabs>
    </w:pPr>
  </w:style>
  <w:style w:type="character" w:customStyle="1" w:styleId="HeaderChar">
    <w:name w:val="Header Char"/>
    <w:basedOn w:val="DefaultParagraphFont"/>
    <w:link w:val="Header"/>
    <w:uiPriority w:val="99"/>
    <w:rsid w:val="004E67BD"/>
  </w:style>
  <w:style w:type="paragraph" w:styleId="Footer">
    <w:name w:val="footer"/>
    <w:basedOn w:val="Normal"/>
    <w:link w:val="FooterChar"/>
    <w:uiPriority w:val="99"/>
    <w:unhideWhenUsed/>
    <w:rsid w:val="004E67BD"/>
    <w:pPr>
      <w:tabs>
        <w:tab w:val="center" w:pos="4680"/>
        <w:tab w:val="right" w:pos="9360"/>
      </w:tabs>
    </w:pPr>
  </w:style>
  <w:style w:type="character" w:customStyle="1" w:styleId="FooterChar">
    <w:name w:val="Footer Char"/>
    <w:basedOn w:val="DefaultParagraphFont"/>
    <w:link w:val="Footer"/>
    <w:uiPriority w:val="99"/>
    <w:rsid w:val="004E67BD"/>
  </w:style>
  <w:style w:type="character" w:customStyle="1" w:styleId="Heading1Char">
    <w:name w:val="Heading 1 Char"/>
    <w:basedOn w:val="DefaultParagraphFont"/>
    <w:link w:val="Heading1"/>
    <w:rsid w:val="004E67BD"/>
    <w:rPr>
      <w:rFonts w:ascii="Comic Sans MS" w:eastAsia="Times New Roman" w:hAnsi="Comic Sans MS" w:cs="Times New Roman"/>
      <w:b/>
      <w:bCs/>
      <w:szCs w:val="24"/>
    </w:rPr>
  </w:style>
  <w:style w:type="paragraph" w:styleId="ListParagraph">
    <w:name w:val="List Paragraph"/>
    <w:basedOn w:val="Normal"/>
    <w:uiPriority w:val="34"/>
    <w:qFormat/>
    <w:rsid w:val="004E67BD"/>
    <w:pPr>
      <w:ind w:left="720"/>
    </w:pPr>
  </w:style>
  <w:style w:type="table" w:styleId="TableGrid">
    <w:name w:val="Table Grid"/>
    <w:basedOn w:val="TableNormal"/>
    <w:rsid w:val="004E67BD"/>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4E67BD"/>
    <w:pPr>
      <w:spacing w:before="100" w:beforeAutospacing="1" w:after="100" w:afterAutospacing="1"/>
    </w:pPr>
    <w:rPr>
      <w:lang w:eastAsia="en-GB" w:bidi="pa-IN"/>
    </w:rPr>
  </w:style>
  <w:style w:type="paragraph" w:styleId="BalloonText">
    <w:name w:val="Balloon Text"/>
    <w:basedOn w:val="Normal"/>
    <w:link w:val="BalloonTextChar"/>
    <w:uiPriority w:val="99"/>
    <w:semiHidden/>
    <w:unhideWhenUsed/>
    <w:rsid w:val="007B1CE5"/>
    <w:rPr>
      <w:rFonts w:ascii="Tahoma" w:hAnsi="Tahoma" w:cs="Tahoma"/>
      <w:sz w:val="16"/>
      <w:szCs w:val="16"/>
    </w:rPr>
  </w:style>
  <w:style w:type="character" w:customStyle="1" w:styleId="BalloonTextChar">
    <w:name w:val="Balloon Text Char"/>
    <w:basedOn w:val="DefaultParagraphFont"/>
    <w:link w:val="BalloonText"/>
    <w:uiPriority w:val="99"/>
    <w:semiHidden/>
    <w:rsid w:val="007B1CE5"/>
    <w:rPr>
      <w:rFonts w:ascii="Tahoma" w:eastAsia="Times New Roman" w:hAnsi="Tahoma" w:cs="Tahoma"/>
      <w:sz w:val="16"/>
      <w:szCs w:val="16"/>
      <w:lang w:val="en-GB"/>
    </w:rPr>
  </w:style>
  <w:style w:type="paragraph" w:customStyle="1" w:styleId="Default">
    <w:name w:val="Default"/>
    <w:rsid w:val="00655200"/>
    <w:pPr>
      <w:autoSpaceDE w:val="0"/>
      <w:autoSpaceDN w:val="0"/>
      <w:adjustRightInd w:val="0"/>
      <w:spacing w:after="0" w:line="240" w:lineRule="auto"/>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1070</Words>
  <Characters>6105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jbains</dc:creator>
  <cp:lastModifiedBy>Emma Ruffinato</cp:lastModifiedBy>
  <cp:revision>5</cp:revision>
  <dcterms:created xsi:type="dcterms:W3CDTF">2017-04-10T15:37:00Z</dcterms:created>
  <dcterms:modified xsi:type="dcterms:W3CDTF">2017-05-24T14:48:00Z</dcterms:modified>
</cp:coreProperties>
</file>